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ACE471" w14:textId="77777777" w:rsidR="003B1291" w:rsidRPr="00807337" w:rsidRDefault="003B1291" w:rsidP="003B1291">
      <w:pPr>
        <w:widowControl w:val="0"/>
        <w:spacing w:after="0" w:line="240" w:lineRule="auto"/>
        <w:jc w:val="center"/>
        <w:rPr>
          <w:rFonts w:ascii="Times New Roman" w:hAnsi="Times New Roman"/>
          <w:b/>
          <w:sz w:val="24"/>
          <w:szCs w:val="24"/>
        </w:rPr>
      </w:pPr>
      <w:r w:rsidRPr="00807337">
        <w:rPr>
          <w:rFonts w:ascii="Times New Roman" w:hAnsi="Times New Roman"/>
          <w:b/>
          <w:sz w:val="24"/>
          <w:szCs w:val="24"/>
        </w:rPr>
        <w:t xml:space="preserve">ОСОБЕННОСТИ НАРОДНО - РАЗГОВОРНОЙ ЛЕКСИКИ В СКАЗЕ </w:t>
      </w:r>
    </w:p>
    <w:p w14:paraId="6FACE472" w14:textId="7D9830BC" w:rsidR="003B1291" w:rsidRPr="00807337" w:rsidRDefault="003B1291" w:rsidP="003B1291">
      <w:pPr>
        <w:widowControl w:val="0"/>
        <w:spacing w:after="0" w:line="240" w:lineRule="auto"/>
        <w:jc w:val="center"/>
        <w:rPr>
          <w:rFonts w:ascii="Times New Roman" w:hAnsi="Times New Roman"/>
          <w:b/>
          <w:sz w:val="24"/>
          <w:szCs w:val="24"/>
        </w:rPr>
      </w:pPr>
      <w:r w:rsidRPr="00807337">
        <w:rPr>
          <w:rFonts w:ascii="Times New Roman" w:hAnsi="Times New Roman"/>
          <w:b/>
          <w:sz w:val="24"/>
          <w:szCs w:val="24"/>
        </w:rPr>
        <w:t>Н. С. ЛЕСКОВА «ЛЕВША»</w:t>
      </w:r>
    </w:p>
    <w:p w14:paraId="5292887E" w14:textId="5A8B2EB3" w:rsidR="0046468F" w:rsidRPr="00807337" w:rsidRDefault="0046468F" w:rsidP="003B1291">
      <w:pPr>
        <w:widowControl w:val="0"/>
        <w:spacing w:after="0" w:line="240" w:lineRule="auto"/>
        <w:jc w:val="center"/>
        <w:rPr>
          <w:rFonts w:ascii="Times New Roman" w:hAnsi="Times New Roman"/>
          <w:b/>
          <w:sz w:val="24"/>
          <w:szCs w:val="24"/>
        </w:rPr>
      </w:pPr>
    </w:p>
    <w:p w14:paraId="2EB02F4C" w14:textId="77777777" w:rsidR="00D56CAE" w:rsidRDefault="0046468F" w:rsidP="0029652E">
      <w:pPr>
        <w:widowControl w:val="0"/>
        <w:spacing w:after="0" w:line="240" w:lineRule="auto"/>
        <w:jc w:val="center"/>
        <w:rPr>
          <w:rFonts w:ascii="Times New Roman" w:hAnsi="Times New Roman"/>
          <w:sz w:val="24"/>
          <w:szCs w:val="24"/>
        </w:rPr>
      </w:pPr>
      <w:r w:rsidRPr="00807337">
        <w:rPr>
          <w:rFonts w:ascii="Times New Roman" w:hAnsi="Times New Roman"/>
          <w:sz w:val="24"/>
          <w:szCs w:val="24"/>
        </w:rPr>
        <w:t xml:space="preserve">Изучение русского языка </w:t>
      </w:r>
      <w:proofErr w:type="gramStart"/>
      <w:r w:rsidRPr="00807337">
        <w:rPr>
          <w:rFonts w:ascii="Times New Roman" w:hAnsi="Times New Roman"/>
          <w:sz w:val="24"/>
          <w:szCs w:val="24"/>
        </w:rPr>
        <w:t>- это</w:t>
      </w:r>
      <w:proofErr w:type="gramEnd"/>
      <w:r w:rsidRPr="00807337">
        <w:rPr>
          <w:rFonts w:ascii="Times New Roman" w:hAnsi="Times New Roman"/>
          <w:sz w:val="24"/>
          <w:szCs w:val="24"/>
        </w:rPr>
        <w:t xml:space="preserve"> весьма увлекательное занятие, осуществлять которое можно разными способами. Для меня процесс познания </w:t>
      </w:r>
      <w:proofErr w:type="gramStart"/>
      <w:r w:rsidRPr="00807337">
        <w:rPr>
          <w:rFonts w:ascii="Times New Roman" w:hAnsi="Times New Roman"/>
          <w:sz w:val="24"/>
          <w:szCs w:val="24"/>
        </w:rPr>
        <w:t>ставшего  уже</w:t>
      </w:r>
      <w:proofErr w:type="gramEnd"/>
      <w:r w:rsidRPr="00807337">
        <w:rPr>
          <w:rFonts w:ascii="Times New Roman" w:hAnsi="Times New Roman"/>
          <w:sz w:val="24"/>
          <w:szCs w:val="24"/>
        </w:rPr>
        <w:t xml:space="preserve">  родным русского  языка наиболее интересен через приобщение к чтению текстов художественной литературы. Когда я знакомлюсь с тем или </w:t>
      </w:r>
      <w:proofErr w:type="gramStart"/>
      <w:r w:rsidRPr="00807337">
        <w:rPr>
          <w:rFonts w:ascii="Times New Roman" w:hAnsi="Times New Roman"/>
          <w:sz w:val="24"/>
          <w:szCs w:val="24"/>
        </w:rPr>
        <w:t>иным  литературным</w:t>
      </w:r>
      <w:proofErr w:type="gramEnd"/>
      <w:r w:rsidRPr="00807337">
        <w:rPr>
          <w:rFonts w:ascii="Times New Roman" w:hAnsi="Times New Roman"/>
          <w:sz w:val="24"/>
          <w:szCs w:val="24"/>
        </w:rPr>
        <w:t xml:space="preserve"> произведением, то становлюсь как бы соавтором писателя, пытаюсь поставить себя на место героев, </w:t>
      </w:r>
      <w:r w:rsidR="00A3375B" w:rsidRPr="00807337">
        <w:rPr>
          <w:rFonts w:ascii="Times New Roman" w:hAnsi="Times New Roman"/>
          <w:sz w:val="24"/>
          <w:szCs w:val="24"/>
        </w:rPr>
        <w:t>представляю разные версии дальнейшего развития сюжета, думаю о том, а что бы я сказала в той или иной ситуации. И здесь важно не только то, что сказать, но и как сказать. В этом смысле для меня очень интересным и не очень понятным с точки зрения языка стал сказ Лескова «Левша»</w:t>
      </w:r>
      <w:r w:rsidR="009F75E0">
        <w:rPr>
          <w:rFonts w:ascii="Times New Roman" w:hAnsi="Times New Roman"/>
          <w:sz w:val="24"/>
          <w:szCs w:val="24"/>
        </w:rPr>
        <w:t xml:space="preserve">, в котором при чтении я </w:t>
      </w:r>
      <w:proofErr w:type="gramStart"/>
      <w:r w:rsidR="009F75E0">
        <w:rPr>
          <w:rFonts w:ascii="Times New Roman" w:hAnsi="Times New Roman"/>
          <w:sz w:val="24"/>
          <w:szCs w:val="24"/>
        </w:rPr>
        <w:t>обнаружила  множество</w:t>
      </w:r>
      <w:proofErr w:type="gramEnd"/>
      <w:r w:rsidR="009F75E0">
        <w:rPr>
          <w:rFonts w:ascii="Times New Roman" w:hAnsi="Times New Roman"/>
          <w:sz w:val="24"/>
          <w:szCs w:val="24"/>
        </w:rPr>
        <w:t xml:space="preserve"> своеобразных слов, которые употребляли люди «из народа».  </w:t>
      </w:r>
      <w:r w:rsidR="00A3375B" w:rsidRPr="00807337">
        <w:rPr>
          <w:rFonts w:ascii="Times New Roman" w:hAnsi="Times New Roman"/>
          <w:sz w:val="24"/>
          <w:szCs w:val="24"/>
        </w:rPr>
        <w:t xml:space="preserve"> Стоит отметить тот факт, что о жанре «сказа» я вообще ничего не знала до тех пор, пока не прочитала текст. </w:t>
      </w:r>
    </w:p>
    <w:p w14:paraId="364FFE86" w14:textId="1010F03A" w:rsidR="009F75E0" w:rsidRPr="00807337" w:rsidRDefault="00D56CAE" w:rsidP="0029652E">
      <w:pPr>
        <w:widowControl w:val="0"/>
        <w:spacing w:after="0" w:line="240" w:lineRule="auto"/>
        <w:jc w:val="center"/>
        <w:rPr>
          <w:rFonts w:ascii="Times New Roman" w:hAnsi="Times New Roman"/>
          <w:sz w:val="24"/>
          <w:szCs w:val="24"/>
        </w:rPr>
      </w:pPr>
      <w:r>
        <w:rPr>
          <w:rFonts w:ascii="Times New Roman" w:hAnsi="Times New Roman"/>
          <w:sz w:val="24"/>
          <w:szCs w:val="24"/>
        </w:rPr>
        <w:t xml:space="preserve">       </w:t>
      </w:r>
      <w:r w:rsidR="00A3375B" w:rsidRPr="00807337">
        <w:rPr>
          <w:rFonts w:ascii="Times New Roman" w:hAnsi="Times New Roman"/>
          <w:sz w:val="24"/>
          <w:szCs w:val="24"/>
        </w:rPr>
        <w:t xml:space="preserve">Поэтому </w:t>
      </w:r>
      <w:r w:rsidR="00A3375B" w:rsidRPr="00807337">
        <w:rPr>
          <w:rFonts w:ascii="Times New Roman" w:hAnsi="Times New Roman"/>
          <w:b/>
          <w:i/>
          <w:sz w:val="24"/>
          <w:szCs w:val="24"/>
        </w:rPr>
        <w:t>актуальность</w:t>
      </w:r>
      <w:bookmarkStart w:id="0" w:name="_GoBack"/>
      <w:bookmarkEnd w:id="0"/>
      <w:r w:rsidR="00A3375B" w:rsidRPr="00807337">
        <w:rPr>
          <w:rFonts w:ascii="Times New Roman" w:hAnsi="Times New Roman"/>
          <w:b/>
          <w:i/>
          <w:sz w:val="24"/>
          <w:szCs w:val="24"/>
        </w:rPr>
        <w:t xml:space="preserve"> исследования</w:t>
      </w:r>
      <w:r w:rsidR="00A3375B" w:rsidRPr="00807337">
        <w:rPr>
          <w:rFonts w:ascii="Times New Roman" w:hAnsi="Times New Roman"/>
          <w:sz w:val="24"/>
          <w:szCs w:val="24"/>
        </w:rPr>
        <w:t xml:space="preserve"> для меня </w:t>
      </w:r>
      <w:r w:rsidR="0029652E">
        <w:rPr>
          <w:rFonts w:ascii="Times New Roman" w:hAnsi="Times New Roman"/>
          <w:sz w:val="24"/>
          <w:szCs w:val="24"/>
        </w:rPr>
        <w:t xml:space="preserve">заключается в </w:t>
      </w:r>
      <w:r w:rsidR="001162C8">
        <w:rPr>
          <w:rFonts w:ascii="Times New Roman" w:hAnsi="Times New Roman"/>
          <w:sz w:val="24"/>
          <w:szCs w:val="24"/>
        </w:rPr>
        <w:t>изучени</w:t>
      </w:r>
      <w:r w:rsidR="0029652E">
        <w:rPr>
          <w:rFonts w:ascii="Times New Roman" w:hAnsi="Times New Roman"/>
          <w:sz w:val="24"/>
          <w:szCs w:val="24"/>
        </w:rPr>
        <w:t>и</w:t>
      </w:r>
      <w:r w:rsidR="001162C8">
        <w:rPr>
          <w:rFonts w:ascii="Times New Roman" w:hAnsi="Times New Roman"/>
          <w:sz w:val="24"/>
          <w:szCs w:val="24"/>
        </w:rPr>
        <w:t xml:space="preserve"> русского языка как средства характеристики персонажа через приобщение к народно- разговорной языковой среде, используемой при создании высокохудожественного произведения.</w:t>
      </w:r>
    </w:p>
    <w:p w14:paraId="1D0F4DE6" w14:textId="77777777" w:rsidR="001162C8" w:rsidRDefault="001162C8" w:rsidP="002B7C19">
      <w:pPr>
        <w:widowControl w:val="0"/>
        <w:spacing w:after="0" w:line="240" w:lineRule="auto"/>
        <w:rPr>
          <w:rFonts w:ascii="Times New Roman" w:hAnsi="Times New Roman"/>
          <w:b/>
          <w:i/>
          <w:color w:val="0D0D0D"/>
          <w:kern w:val="24"/>
          <w:sz w:val="24"/>
          <w:szCs w:val="24"/>
        </w:rPr>
      </w:pPr>
    </w:p>
    <w:p w14:paraId="6FACE477" w14:textId="30969CEF" w:rsidR="003B1291" w:rsidRPr="00807337" w:rsidRDefault="002B7C19" w:rsidP="002B7C19">
      <w:pPr>
        <w:widowControl w:val="0"/>
        <w:spacing w:after="0" w:line="240" w:lineRule="auto"/>
        <w:rPr>
          <w:rFonts w:ascii="Times New Roman" w:hAnsi="Times New Roman"/>
          <w:b/>
          <w:i/>
          <w:sz w:val="24"/>
          <w:szCs w:val="24"/>
        </w:rPr>
      </w:pPr>
      <w:r w:rsidRPr="00807337">
        <w:rPr>
          <w:rFonts w:ascii="Times New Roman" w:hAnsi="Times New Roman"/>
          <w:b/>
          <w:i/>
          <w:color w:val="0D0D0D"/>
          <w:kern w:val="24"/>
          <w:sz w:val="24"/>
          <w:szCs w:val="24"/>
        </w:rPr>
        <w:t>Тема исследования:</w:t>
      </w:r>
      <w:r w:rsidR="003B1291" w:rsidRPr="00807337">
        <w:rPr>
          <w:rFonts w:ascii="Times New Roman" w:hAnsi="Times New Roman"/>
          <w:b/>
          <w:i/>
          <w:sz w:val="24"/>
          <w:szCs w:val="24"/>
        </w:rPr>
        <w:t xml:space="preserve">                                                                                        </w:t>
      </w:r>
    </w:p>
    <w:p w14:paraId="6FACE478" w14:textId="15E2C33A" w:rsidR="002B7C19" w:rsidRPr="00807337" w:rsidRDefault="00807337" w:rsidP="002B7C19">
      <w:pPr>
        <w:widowControl w:val="0"/>
        <w:spacing w:after="0" w:line="240" w:lineRule="auto"/>
        <w:rPr>
          <w:rFonts w:ascii="Times New Roman" w:hAnsi="Times New Roman"/>
          <w:sz w:val="24"/>
          <w:szCs w:val="24"/>
        </w:rPr>
      </w:pPr>
      <w:r>
        <w:rPr>
          <w:rFonts w:ascii="Times New Roman" w:hAnsi="Times New Roman"/>
          <w:sz w:val="24"/>
          <w:szCs w:val="24"/>
        </w:rPr>
        <w:t>о</w:t>
      </w:r>
      <w:r w:rsidR="002B7C19" w:rsidRPr="00807337">
        <w:rPr>
          <w:rFonts w:ascii="Times New Roman" w:hAnsi="Times New Roman"/>
          <w:sz w:val="24"/>
          <w:szCs w:val="24"/>
        </w:rPr>
        <w:t>собенности народно- разговорной лексики в ск</w:t>
      </w:r>
      <w:r w:rsidR="0046468F" w:rsidRPr="00807337">
        <w:rPr>
          <w:rFonts w:ascii="Times New Roman" w:hAnsi="Times New Roman"/>
          <w:sz w:val="24"/>
          <w:szCs w:val="24"/>
        </w:rPr>
        <w:t>а</w:t>
      </w:r>
      <w:r w:rsidR="002B7C19" w:rsidRPr="00807337">
        <w:rPr>
          <w:rFonts w:ascii="Times New Roman" w:hAnsi="Times New Roman"/>
          <w:sz w:val="24"/>
          <w:szCs w:val="24"/>
        </w:rPr>
        <w:t>зе Н. С. Лескова «Левша».</w:t>
      </w:r>
    </w:p>
    <w:p w14:paraId="6FACE479" w14:textId="77777777" w:rsidR="002B7C19" w:rsidRPr="00807337" w:rsidRDefault="002B7C19" w:rsidP="002B7C19">
      <w:pPr>
        <w:widowControl w:val="0"/>
        <w:spacing w:after="0" w:line="240" w:lineRule="auto"/>
        <w:rPr>
          <w:rFonts w:ascii="Times New Roman" w:hAnsi="Times New Roman"/>
          <w:sz w:val="24"/>
          <w:szCs w:val="24"/>
        </w:rPr>
      </w:pPr>
    </w:p>
    <w:p w14:paraId="6FACE47A" w14:textId="77777777" w:rsidR="002B7C19" w:rsidRPr="00807337" w:rsidRDefault="003B1291" w:rsidP="003B1291">
      <w:pPr>
        <w:widowControl w:val="0"/>
        <w:spacing w:after="0" w:line="240" w:lineRule="auto"/>
        <w:rPr>
          <w:rFonts w:ascii="Times New Roman" w:hAnsi="Times New Roman"/>
          <w:sz w:val="24"/>
          <w:szCs w:val="24"/>
        </w:rPr>
      </w:pPr>
      <w:r w:rsidRPr="00807337">
        <w:rPr>
          <w:rFonts w:ascii="Times New Roman" w:hAnsi="Times New Roman"/>
          <w:sz w:val="24"/>
          <w:szCs w:val="24"/>
        </w:rPr>
        <w:t xml:space="preserve"> </w:t>
      </w:r>
      <w:r w:rsidRPr="00807337">
        <w:rPr>
          <w:rFonts w:ascii="Times New Roman" w:hAnsi="Times New Roman"/>
          <w:b/>
          <w:i/>
          <w:sz w:val="24"/>
          <w:szCs w:val="24"/>
        </w:rPr>
        <w:t>Предметом данного исследования является</w:t>
      </w:r>
      <w:r w:rsidR="002B7C19" w:rsidRPr="00807337">
        <w:rPr>
          <w:rFonts w:ascii="Times New Roman" w:hAnsi="Times New Roman"/>
          <w:sz w:val="24"/>
          <w:szCs w:val="24"/>
        </w:rPr>
        <w:t xml:space="preserve"> </w:t>
      </w:r>
    </w:p>
    <w:p w14:paraId="6FACE47B" w14:textId="6A6C4BBA" w:rsidR="003B1291" w:rsidRPr="00807337" w:rsidRDefault="002B7C19" w:rsidP="003B1291">
      <w:pPr>
        <w:widowControl w:val="0"/>
        <w:spacing w:after="0" w:line="240" w:lineRule="auto"/>
        <w:rPr>
          <w:rFonts w:ascii="Times New Roman" w:hAnsi="Times New Roman"/>
          <w:sz w:val="24"/>
          <w:szCs w:val="24"/>
        </w:rPr>
      </w:pPr>
      <w:r w:rsidRPr="00807337">
        <w:rPr>
          <w:rFonts w:ascii="Times New Roman" w:hAnsi="Times New Roman"/>
          <w:sz w:val="24"/>
          <w:szCs w:val="24"/>
        </w:rPr>
        <w:t xml:space="preserve"> </w:t>
      </w:r>
      <w:r w:rsidR="003B1291" w:rsidRPr="00807337">
        <w:rPr>
          <w:rFonts w:ascii="Times New Roman" w:hAnsi="Times New Roman"/>
          <w:sz w:val="24"/>
          <w:szCs w:val="24"/>
        </w:rPr>
        <w:t>народно- разговорная лексика сказа Н. С. Лескова «Левша».</w:t>
      </w:r>
    </w:p>
    <w:p w14:paraId="6FACE47C" w14:textId="77777777" w:rsidR="002B7C19" w:rsidRPr="00807337" w:rsidRDefault="002B7C19" w:rsidP="003B1291">
      <w:pPr>
        <w:widowControl w:val="0"/>
        <w:spacing w:after="0" w:line="240" w:lineRule="auto"/>
        <w:rPr>
          <w:rFonts w:ascii="Times New Roman" w:hAnsi="Times New Roman"/>
          <w:sz w:val="24"/>
          <w:szCs w:val="24"/>
        </w:rPr>
      </w:pPr>
    </w:p>
    <w:p w14:paraId="6FACE47D" w14:textId="77777777" w:rsidR="00FD78A9" w:rsidRPr="00807337" w:rsidRDefault="002B7C19" w:rsidP="00FD78A9">
      <w:pPr>
        <w:widowControl w:val="0"/>
        <w:spacing w:after="0" w:line="240" w:lineRule="auto"/>
        <w:rPr>
          <w:rFonts w:ascii="Times New Roman" w:hAnsi="Times New Roman"/>
          <w:b/>
          <w:i/>
          <w:sz w:val="24"/>
          <w:szCs w:val="24"/>
        </w:rPr>
      </w:pPr>
      <w:r w:rsidRPr="00807337">
        <w:rPr>
          <w:rFonts w:ascii="Times New Roman" w:hAnsi="Times New Roman"/>
          <w:b/>
          <w:i/>
          <w:sz w:val="24"/>
          <w:szCs w:val="24"/>
        </w:rPr>
        <w:t>Гипотеза:</w:t>
      </w:r>
    </w:p>
    <w:p w14:paraId="6FACE47E" w14:textId="77777777" w:rsidR="002B7C19" w:rsidRPr="00807337" w:rsidRDefault="00FD78A9" w:rsidP="00FD78A9">
      <w:pPr>
        <w:spacing w:after="0"/>
        <w:rPr>
          <w:rFonts w:ascii="Times New Roman" w:hAnsi="Times New Roman"/>
          <w:sz w:val="24"/>
          <w:szCs w:val="24"/>
        </w:rPr>
      </w:pPr>
      <w:r w:rsidRPr="00807337">
        <w:rPr>
          <w:rFonts w:ascii="Times New Roman" w:hAnsi="Times New Roman"/>
          <w:bCs/>
          <w:color w:val="000000"/>
          <w:sz w:val="24"/>
          <w:szCs w:val="24"/>
          <w:shd w:val="clear" w:color="auto" w:fill="FFFFFF"/>
        </w:rPr>
        <w:t xml:space="preserve">В центре проблемы исследования находится вопрос о характере </w:t>
      </w:r>
      <w:r w:rsidRPr="00807337">
        <w:rPr>
          <w:rFonts w:ascii="Times New Roman" w:hAnsi="Times New Roman"/>
          <w:sz w:val="24"/>
          <w:szCs w:val="24"/>
        </w:rPr>
        <w:t xml:space="preserve">взаимосвязи между речью персонажа и его образом. </w:t>
      </w:r>
      <w:r w:rsidR="002B7C19" w:rsidRPr="00807337">
        <w:rPr>
          <w:rFonts w:ascii="Times New Roman" w:hAnsi="Times New Roman"/>
          <w:color w:val="000000"/>
          <w:kern w:val="24"/>
          <w:sz w:val="24"/>
          <w:szCs w:val="24"/>
        </w:rPr>
        <w:t>В языке сказа проявилось мастерство писателя: воссоздание колоритной личности человека из народа с его особенностями психологического склада и образа мышления.</w:t>
      </w:r>
    </w:p>
    <w:p w14:paraId="6FACE47F" w14:textId="77777777" w:rsidR="002B7C19" w:rsidRPr="00807337" w:rsidRDefault="002B7C19" w:rsidP="003B1291">
      <w:pPr>
        <w:widowControl w:val="0"/>
        <w:spacing w:after="0" w:line="240" w:lineRule="auto"/>
        <w:rPr>
          <w:rFonts w:ascii="Times New Roman" w:hAnsi="Times New Roman"/>
          <w:sz w:val="24"/>
          <w:szCs w:val="24"/>
        </w:rPr>
      </w:pPr>
    </w:p>
    <w:p w14:paraId="6FACE480" w14:textId="77777777" w:rsidR="003B1291" w:rsidRPr="00807337" w:rsidRDefault="00F20DA9" w:rsidP="003B1291">
      <w:pPr>
        <w:spacing w:after="0"/>
        <w:rPr>
          <w:rFonts w:ascii="Times New Roman" w:hAnsi="Times New Roman"/>
          <w:b/>
          <w:i/>
          <w:sz w:val="24"/>
          <w:szCs w:val="24"/>
        </w:rPr>
      </w:pPr>
      <w:r w:rsidRPr="00807337">
        <w:rPr>
          <w:rFonts w:ascii="Times New Roman" w:hAnsi="Times New Roman"/>
          <w:b/>
          <w:bCs/>
          <w:i/>
          <w:color w:val="000000"/>
          <w:sz w:val="24"/>
          <w:szCs w:val="24"/>
          <w:shd w:val="clear" w:color="auto" w:fill="FFFFFF"/>
        </w:rPr>
        <w:t xml:space="preserve"> </w:t>
      </w:r>
      <w:r w:rsidRPr="00807337">
        <w:rPr>
          <w:rFonts w:ascii="Times New Roman" w:hAnsi="Times New Roman"/>
          <w:b/>
          <w:i/>
          <w:sz w:val="24"/>
          <w:szCs w:val="24"/>
        </w:rPr>
        <w:t xml:space="preserve"> Цель работы:</w:t>
      </w:r>
    </w:p>
    <w:p w14:paraId="6FACE481" w14:textId="63A64A7F" w:rsidR="003B1291" w:rsidRPr="00807337" w:rsidRDefault="003B1291" w:rsidP="003B1291">
      <w:pPr>
        <w:pStyle w:val="a3"/>
        <w:spacing w:before="0" w:beforeAutospacing="0" w:after="0" w:afterAutospacing="0"/>
        <w:textAlignment w:val="baseline"/>
        <w:rPr>
          <w:iCs/>
          <w:color w:val="000000"/>
          <w:kern w:val="24"/>
        </w:rPr>
      </w:pPr>
      <w:r w:rsidRPr="00807337">
        <w:rPr>
          <w:iCs/>
          <w:color w:val="000000"/>
          <w:kern w:val="24"/>
        </w:rPr>
        <w:t>На примере конкретного языкового материала, представленного в сказе Н. С.</w:t>
      </w:r>
      <w:r w:rsidR="00796CCE">
        <w:rPr>
          <w:iCs/>
          <w:color w:val="000000"/>
          <w:kern w:val="24"/>
        </w:rPr>
        <w:t xml:space="preserve"> </w:t>
      </w:r>
      <w:r w:rsidRPr="00807337">
        <w:rPr>
          <w:iCs/>
          <w:color w:val="000000"/>
          <w:kern w:val="24"/>
        </w:rPr>
        <w:t>Лескова «Левша»,</w:t>
      </w:r>
      <w:r w:rsidR="00796CCE">
        <w:rPr>
          <w:iCs/>
          <w:color w:val="000000"/>
          <w:kern w:val="24"/>
        </w:rPr>
        <w:t xml:space="preserve"> </w:t>
      </w:r>
      <w:r w:rsidRPr="00807337">
        <w:rPr>
          <w:iCs/>
          <w:color w:val="000000"/>
          <w:kern w:val="24"/>
        </w:rPr>
        <w:t>показать народно- разговорный характер лексики, особенность ее функционирования в речи персонажей и автора.</w:t>
      </w:r>
    </w:p>
    <w:p w14:paraId="6FACE482" w14:textId="77777777" w:rsidR="00F20DA9" w:rsidRPr="00807337" w:rsidRDefault="00F20DA9" w:rsidP="003B1291">
      <w:pPr>
        <w:pStyle w:val="a3"/>
        <w:spacing w:before="0" w:beforeAutospacing="0" w:after="0" w:afterAutospacing="0"/>
        <w:textAlignment w:val="baseline"/>
        <w:rPr>
          <w:iCs/>
          <w:color w:val="000000"/>
          <w:kern w:val="24"/>
        </w:rPr>
      </w:pPr>
    </w:p>
    <w:p w14:paraId="6FACE483" w14:textId="77777777" w:rsidR="003B1291" w:rsidRPr="00807337" w:rsidRDefault="003B1291" w:rsidP="003B1291">
      <w:pPr>
        <w:spacing w:after="0" w:line="240" w:lineRule="auto"/>
        <w:rPr>
          <w:rFonts w:ascii="Times New Roman" w:hAnsi="Times New Roman"/>
          <w:sz w:val="24"/>
          <w:szCs w:val="24"/>
        </w:rPr>
      </w:pPr>
      <w:r w:rsidRPr="00807337">
        <w:rPr>
          <w:rFonts w:ascii="Times New Roman" w:hAnsi="Times New Roman"/>
          <w:sz w:val="24"/>
          <w:szCs w:val="24"/>
        </w:rPr>
        <w:t xml:space="preserve">    Поставленная цель обусловила следующие</w:t>
      </w:r>
      <w:r w:rsidRPr="00807337">
        <w:rPr>
          <w:rFonts w:ascii="Times New Roman" w:hAnsi="Times New Roman"/>
          <w:b/>
          <w:i/>
          <w:sz w:val="24"/>
          <w:szCs w:val="24"/>
        </w:rPr>
        <w:t xml:space="preserve"> задачи</w:t>
      </w:r>
      <w:r w:rsidRPr="00807337">
        <w:rPr>
          <w:rFonts w:ascii="Times New Roman" w:hAnsi="Times New Roman"/>
          <w:sz w:val="24"/>
          <w:szCs w:val="24"/>
        </w:rPr>
        <w:t>:</w:t>
      </w:r>
    </w:p>
    <w:p w14:paraId="6FACE484" w14:textId="77777777" w:rsidR="003B1291" w:rsidRPr="00807337" w:rsidRDefault="003B1291" w:rsidP="003B1291">
      <w:pPr>
        <w:spacing w:after="0" w:line="240" w:lineRule="auto"/>
        <w:rPr>
          <w:rFonts w:ascii="Times New Roman" w:hAnsi="Times New Roman"/>
          <w:sz w:val="24"/>
          <w:szCs w:val="24"/>
        </w:rPr>
      </w:pPr>
      <w:r w:rsidRPr="00807337">
        <w:rPr>
          <w:rFonts w:ascii="Times New Roman" w:hAnsi="Times New Roman"/>
          <w:sz w:val="24"/>
          <w:szCs w:val="24"/>
        </w:rPr>
        <w:t>- установить специфику народно- разговорной лексики как стилистической категории;</w:t>
      </w:r>
    </w:p>
    <w:p w14:paraId="6FACE485" w14:textId="77777777" w:rsidR="003B1291" w:rsidRPr="00807337" w:rsidRDefault="003B1291" w:rsidP="003B1291">
      <w:pPr>
        <w:spacing w:after="0" w:line="240" w:lineRule="auto"/>
        <w:rPr>
          <w:rFonts w:ascii="Times New Roman" w:hAnsi="Times New Roman"/>
          <w:sz w:val="24"/>
          <w:szCs w:val="24"/>
        </w:rPr>
      </w:pPr>
      <w:r w:rsidRPr="00807337">
        <w:rPr>
          <w:rFonts w:ascii="Times New Roman" w:hAnsi="Times New Roman"/>
          <w:sz w:val="24"/>
          <w:szCs w:val="24"/>
        </w:rPr>
        <w:t>-  определить принцип народной этимологии.</w:t>
      </w:r>
    </w:p>
    <w:p w14:paraId="6FACE486" w14:textId="77777777" w:rsidR="00F20DA9" w:rsidRPr="00807337" w:rsidRDefault="003B1291" w:rsidP="00F20DA9">
      <w:pPr>
        <w:spacing w:after="0" w:line="240" w:lineRule="auto"/>
        <w:rPr>
          <w:rFonts w:ascii="Times New Roman" w:hAnsi="Times New Roman"/>
          <w:sz w:val="24"/>
          <w:szCs w:val="24"/>
        </w:rPr>
      </w:pPr>
      <w:r w:rsidRPr="00807337">
        <w:rPr>
          <w:rFonts w:ascii="Times New Roman" w:hAnsi="Times New Roman"/>
          <w:sz w:val="24"/>
          <w:szCs w:val="24"/>
        </w:rPr>
        <w:t xml:space="preserve"> </w:t>
      </w:r>
    </w:p>
    <w:p w14:paraId="6FACE487" w14:textId="4CC80519" w:rsidR="00F20DA9" w:rsidRPr="00807337" w:rsidRDefault="00F20DA9" w:rsidP="00F20DA9">
      <w:pPr>
        <w:spacing w:after="0" w:line="240" w:lineRule="auto"/>
        <w:rPr>
          <w:rFonts w:ascii="Times New Roman" w:hAnsi="Times New Roman"/>
          <w:b/>
          <w:i/>
          <w:sz w:val="24"/>
          <w:szCs w:val="24"/>
        </w:rPr>
      </w:pPr>
      <w:r w:rsidRPr="00807337">
        <w:rPr>
          <w:rFonts w:ascii="Times New Roman" w:hAnsi="Times New Roman"/>
          <w:b/>
          <w:i/>
          <w:sz w:val="24"/>
          <w:szCs w:val="24"/>
        </w:rPr>
        <w:t xml:space="preserve">Материалы исследования: </w:t>
      </w:r>
    </w:p>
    <w:p w14:paraId="6FACE488" w14:textId="77777777" w:rsidR="00F20DA9" w:rsidRPr="00807337" w:rsidRDefault="00F20DA9" w:rsidP="00F20DA9">
      <w:pPr>
        <w:numPr>
          <w:ilvl w:val="0"/>
          <w:numId w:val="1"/>
        </w:numPr>
        <w:spacing w:after="0"/>
        <w:rPr>
          <w:rFonts w:ascii="Times New Roman" w:hAnsi="Times New Roman"/>
          <w:sz w:val="24"/>
          <w:szCs w:val="24"/>
        </w:rPr>
      </w:pPr>
      <w:r w:rsidRPr="00807337">
        <w:rPr>
          <w:rFonts w:ascii="Times New Roman" w:hAnsi="Times New Roman"/>
          <w:sz w:val="24"/>
          <w:szCs w:val="24"/>
        </w:rPr>
        <w:t>Горелов А. А. Лесков и народная культура. Л., 1988.</w:t>
      </w:r>
    </w:p>
    <w:p w14:paraId="6FACE489" w14:textId="77777777" w:rsidR="00F20DA9" w:rsidRPr="00807337" w:rsidRDefault="00F20DA9" w:rsidP="00F20DA9">
      <w:pPr>
        <w:numPr>
          <w:ilvl w:val="0"/>
          <w:numId w:val="1"/>
        </w:numPr>
        <w:spacing w:after="0"/>
        <w:rPr>
          <w:rFonts w:ascii="Times New Roman" w:hAnsi="Times New Roman"/>
          <w:sz w:val="24"/>
          <w:szCs w:val="24"/>
        </w:rPr>
      </w:pPr>
      <w:r w:rsidRPr="00807337">
        <w:rPr>
          <w:rFonts w:ascii="Times New Roman" w:hAnsi="Times New Roman"/>
          <w:sz w:val="24"/>
          <w:szCs w:val="24"/>
        </w:rPr>
        <w:t>ИНТЕРНЕТ- ресурсы.</w:t>
      </w:r>
    </w:p>
    <w:p w14:paraId="6FACE48A" w14:textId="77777777" w:rsidR="00F20DA9" w:rsidRPr="00807337" w:rsidRDefault="00F20DA9" w:rsidP="00F20DA9">
      <w:pPr>
        <w:numPr>
          <w:ilvl w:val="0"/>
          <w:numId w:val="1"/>
        </w:numPr>
        <w:spacing w:after="0"/>
        <w:rPr>
          <w:rFonts w:ascii="Times New Roman" w:hAnsi="Times New Roman"/>
          <w:sz w:val="24"/>
          <w:szCs w:val="24"/>
        </w:rPr>
      </w:pPr>
      <w:r w:rsidRPr="00807337">
        <w:rPr>
          <w:rFonts w:ascii="Times New Roman" w:hAnsi="Times New Roman"/>
          <w:sz w:val="24"/>
          <w:szCs w:val="24"/>
        </w:rPr>
        <w:t xml:space="preserve">Лесков Н. С. Повести и </w:t>
      </w:r>
      <w:proofErr w:type="gramStart"/>
      <w:r w:rsidRPr="00807337">
        <w:rPr>
          <w:rFonts w:ascii="Times New Roman" w:hAnsi="Times New Roman"/>
          <w:sz w:val="24"/>
          <w:szCs w:val="24"/>
        </w:rPr>
        <w:t>рассказы,-</w:t>
      </w:r>
      <w:proofErr w:type="gramEnd"/>
      <w:r w:rsidRPr="00807337">
        <w:rPr>
          <w:rFonts w:ascii="Times New Roman" w:hAnsi="Times New Roman"/>
          <w:sz w:val="24"/>
          <w:szCs w:val="24"/>
        </w:rPr>
        <w:t xml:space="preserve"> М.: АСТ. Олимп, 1998.</w:t>
      </w:r>
    </w:p>
    <w:p w14:paraId="6FACE48B" w14:textId="77777777" w:rsidR="00F20DA9" w:rsidRPr="00807337" w:rsidRDefault="00F20DA9" w:rsidP="00F20DA9">
      <w:pPr>
        <w:numPr>
          <w:ilvl w:val="0"/>
          <w:numId w:val="1"/>
        </w:numPr>
        <w:spacing w:after="0"/>
        <w:rPr>
          <w:rFonts w:ascii="Times New Roman" w:hAnsi="Times New Roman"/>
          <w:sz w:val="24"/>
          <w:szCs w:val="24"/>
        </w:rPr>
      </w:pPr>
      <w:r w:rsidRPr="00807337">
        <w:rPr>
          <w:rFonts w:ascii="Times New Roman" w:hAnsi="Times New Roman"/>
          <w:sz w:val="24"/>
          <w:szCs w:val="24"/>
        </w:rPr>
        <w:t xml:space="preserve">Ожегов С. И., Шведова Н. Ю. Толковый словарь русского </w:t>
      </w:r>
      <w:proofErr w:type="gramStart"/>
      <w:r w:rsidRPr="00807337">
        <w:rPr>
          <w:rFonts w:ascii="Times New Roman" w:hAnsi="Times New Roman"/>
          <w:sz w:val="24"/>
          <w:szCs w:val="24"/>
        </w:rPr>
        <w:t>языка.-</w:t>
      </w:r>
      <w:proofErr w:type="gramEnd"/>
      <w:r w:rsidRPr="00807337">
        <w:rPr>
          <w:rFonts w:ascii="Times New Roman" w:hAnsi="Times New Roman"/>
          <w:sz w:val="24"/>
          <w:szCs w:val="24"/>
        </w:rPr>
        <w:t xml:space="preserve"> М.: </w:t>
      </w:r>
      <w:proofErr w:type="spellStart"/>
      <w:r w:rsidRPr="00807337">
        <w:rPr>
          <w:rFonts w:ascii="Times New Roman" w:hAnsi="Times New Roman"/>
          <w:sz w:val="24"/>
          <w:szCs w:val="24"/>
        </w:rPr>
        <w:t>Азбуковик</w:t>
      </w:r>
      <w:proofErr w:type="spellEnd"/>
      <w:r w:rsidRPr="00807337">
        <w:rPr>
          <w:rFonts w:ascii="Times New Roman" w:hAnsi="Times New Roman"/>
          <w:sz w:val="24"/>
          <w:szCs w:val="24"/>
        </w:rPr>
        <w:t>, 1999.</w:t>
      </w:r>
    </w:p>
    <w:p w14:paraId="6FACE48C" w14:textId="77777777" w:rsidR="00F20DA9" w:rsidRPr="00807337" w:rsidRDefault="00F20DA9" w:rsidP="00F20DA9">
      <w:pPr>
        <w:numPr>
          <w:ilvl w:val="0"/>
          <w:numId w:val="1"/>
        </w:numPr>
        <w:spacing w:after="0"/>
        <w:rPr>
          <w:rFonts w:ascii="Times New Roman" w:hAnsi="Times New Roman"/>
          <w:sz w:val="24"/>
          <w:szCs w:val="24"/>
        </w:rPr>
      </w:pPr>
      <w:r w:rsidRPr="00807337">
        <w:rPr>
          <w:rFonts w:ascii="Times New Roman" w:hAnsi="Times New Roman"/>
          <w:sz w:val="24"/>
          <w:szCs w:val="24"/>
        </w:rPr>
        <w:t xml:space="preserve">Толковый словарь русского языка: </w:t>
      </w:r>
      <w:proofErr w:type="gramStart"/>
      <w:r w:rsidRPr="00807337">
        <w:rPr>
          <w:rFonts w:ascii="Times New Roman" w:hAnsi="Times New Roman"/>
          <w:sz w:val="24"/>
          <w:szCs w:val="24"/>
        </w:rPr>
        <w:t>В</w:t>
      </w:r>
      <w:proofErr w:type="gramEnd"/>
      <w:r w:rsidRPr="00807337">
        <w:rPr>
          <w:rFonts w:ascii="Times New Roman" w:hAnsi="Times New Roman"/>
          <w:sz w:val="24"/>
          <w:szCs w:val="24"/>
        </w:rPr>
        <w:t xml:space="preserve"> 4т./ Под. Ред. Д. И. </w:t>
      </w:r>
      <w:proofErr w:type="gramStart"/>
      <w:r w:rsidRPr="00807337">
        <w:rPr>
          <w:rFonts w:ascii="Times New Roman" w:hAnsi="Times New Roman"/>
          <w:sz w:val="24"/>
          <w:szCs w:val="24"/>
        </w:rPr>
        <w:t>Ушакова.-</w:t>
      </w:r>
      <w:proofErr w:type="gramEnd"/>
      <w:r w:rsidRPr="00807337">
        <w:rPr>
          <w:rFonts w:ascii="Times New Roman" w:hAnsi="Times New Roman"/>
          <w:sz w:val="24"/>
          <w:szCs w:val="24"/>
        </w:rPr>
        <w:t xml:space="preserve"> М.: Русские словари, 1995.</w:t>
      </w:r>
    </w:p>
    <w:p w14:paraId="6FACE48D" w14:textId="77777777" w:rsidR="00F20DA9" w:rsidRPr="00807337" w:rsidRDefault="00F20DA9" w:rsidP="00F20DA9">
      <w:pPr>
        <w:numPr>
          <w:ilvl w:val="0"/>
          <w:numId w:val="1"/>
        </w:numPr>
        <w:spacing w:after="0"/>
        <w:rPr>
          <w:rFonts w:ascii="Times New Roman" w:hAnsi="Times New Roman"/>
          <w:sz w:val="24"/>
          <w:szCs w:val="24"/>
        </w:rPr>
      </w:pPr>
      <w:r w:rsidRPr="00807337">
        <w:rPr>
          <w:rFonts w:ascii="Times New Roman" w:hAnsi="Times New Roman"/>
          <w:sz w:val="24"/>
          <w:szCs w:val="24"/>
        </w:rPr>
        <w:t>Эйхенбаум Б. М. Лесков и современная проза. // Эйхенбаум Б. М. О литературе, М., 1987.</w:t>
      </w:r>
    </w:p>
    <w:p w14:paraId="6FACE48E" w14:textId="77777777" w:rsidR="004C3B54" w:rsidRPr="00807337" w:rsidRDefault="004C3B54" w:rsidP="003B1291">
      <w:pPr>
        <w:spacing w:after="0" w:line="240" w:lineRule="auto"/>
        <w:rPr>
          <w:rFonts w:ascii="Times New Roman" w:hAnsi="Times New Roman"/>
          <w:sz w:val="24"/>
          <w:szCs w:val="24"/>
        </w:rPr>
      </w:pPr>
    </w:p>
    <w:p w14:paraId="6FACE48F" w14:textId="77777777" w:rsidR="003B1291" w:rsidRPr="00807337" w:rsidRDefault="003B1291" w:rsidP="003B1291">
      <w:pPr>
        <w:spacing w:after="0" w:line="240" w:lineRule="auto"/>
        <w:rPr>
          <w:rFonts w:ascii="Times New Roman" w:hAnsi="Times New Roman"/>
          <w:b/>
          <w:i/>
          <w:sz w:val="24"/>
          <w:szCs w:val="24"/>
        </w:rPr>
      </w:pPr>
      <w:r w:rsidRPr="00807337">
        <w:rPr>
          <w:rFonts w:ascii="Times New Roman" w:hAnsi="Times New Roman"/>
          <w:sz w:val="24"/>
          <w:szCs w:val="24"/>
        </w:rPr>
        <w:t xml:space="preserve"> В ходе исследования были использованы следующие </w:t>
      </w:r>
      <w:r w:rsidRPr="00807337">
        <w:rPr>
          <w:rFonts w:ascii="Times New Roman" w:hAnsi="Times New Roman"/>
          <w:b/>
          <w:i/>
          <w:sz w:val="24"/>
          <w:szCs w:val="24"/>
        </w:rPr>
        <w:t>методы:</w:t>
      </w:r>
    </w:p>
    <w:p w14:paraId="6FACE490" w14:textId="77777777" w:rsidR="003B1291" w:rsidRPr="00807337" w:rsidRDefault="003B1291" w:rsidP="003B1291">
      <w:pPr>
        <w:spacing w:after="0" w:line="240" w:lineRule="auto"/>
        <w:rPr>
          <w:rFonts w:ascii="Times New Roman" w:hAnsi="Times New Roman"/>
          <w:sz w:val="24"/>
          <w:szCs w:val="24"/>
        </w:rPr>
      </w:pPr>
      <w:r w:rsidRPr="00807337">
        <w:rPr>
          <w:rFonts w:ascii="Times New Roman" w:hAnsi="Times New Roman"/>
          <w:sz w:val="24"/>
          <w:szCs w:val="24"/>
        </w:rPr>
        <w:lastRenderedPageBreak/>
        <w:t>- наблюдение;</w:t>
      </w:r>
    </w:p>
    <w:p w14:paraId="6FACE491" w14:textId="77777777" w:rsidR="003B1291" w:rsidRPr="00807337" w:rsidRDefault="003B1291" w:rsidP="003B1291">
      <w:pPr>
        <w:spacing w:after="0" w:line="240" w:lineRule="auto"/>
        <w:rPr>
          <w:rFonts w:ascii="Times New Roman" w:hAnsi="Times New Roman"/>
          <w:sz w:val="24"/>
          <w:szCs w:val="24"/>
        </w:rPr>
      </w:pPr>
      <w:r w:rsidRPr="00807337">
        <w:rPr>
          <w:rFonts w:ascii="Times New Roman" w:hAnsi="Times New Roman"/>
          <w:sz w:val="24"/>
          <w:szCs w:val="24"/>
        </w:rPr>
        <w:t>- классификация;</w:t>
      </w:r>
    </w:p>
    <w:p w14:paraId="6FACE492" w14:textId="77777777" w:rsidR="003B1291" w:rsidRPr="00807337" w:rsidRDefault="003B1291" w:rsidP="003B1291">
      <w:pPr>
        <w:spacing w:after="0" w:line="240" w:lineRule="auto"/>
        <w:rPr>
          <w:rFonts w:ascii="Times New Roman" w:hAnsi="Times New Roman"/>
          <w:sz w:val="24"/>
          <w:szCs w:val="24"/>
        </w:rPr>
      </w:pPr>
      <w:r w:rsidRPr="00807337">
        <w:rPr>
          <w:rFonts w:ascii="Times New Roman" w:hAnsi="Times New Roman"/>
          <w:sz w:val="24"/>
          <w:szCs w:val="24"/>
        </w:rPr>
        <w:t>- описательный;</w:t>
      </w:r>
    </w:p>
    <w:p w14:paraId="6FACE494" w14:textId="77777777" w:rsidR="004C3B54" w:rsidRPr="00807337" w:rsidRDefault="004C3B54" w:rsidP="003B1291">
      <w:pPr>
        <w:spacing w:after="0" w:line="240" w:lineRule="auto"/>
        <w:rPr>
          <w:rFonts w:ascii="Times New Roman" w:hAnsi="Times New Roman"/>
          <w:sz w:val="24"/>
          <w:szCs w:val="24"/>
        </w:rPr>
      </w:pPr>
    </w:p>
    <w:p w14:paraId="6FACE495" w14:textId="1011CAB1" w:rsidR="004C3B54" w:rsidRPr="00543F02" w:rsidRDefault="00543F02" w:rsidP="004C3B54">
      <w:pPr>
        <w:spacing w:after="0" w:line="240" w:lineRule="auto"/>
        <w:contextualSpacing/>
        <w:textAlignment w:val="baseline"/>
        <w:rPr>
          <w:rFonts w:ascii="Times New Roman" w:hAnsi="Times New Roman"/>
          <w:iCs/>
          <w:color w:val="000000"/>
          <w:kern w:val="24"/>
          <w:sz w:val="24"/>
          <w:szCs w:val="24"/>
        </w:rPr>
      </w:pPr>
      <w:r>
        <w:rPr>
          <w:rFonts w:ascii="Times New Roman" w:hAnsi="Times New Roman"/>
          <w:b/>
          <w:i/>
          <w:sz w:val="24"/>
          <w:szCs w:val="24"/>
        </w:rPr>
        <w:t xml:space="preserve">Теоретическая значимость работы </w:t>
      </w:r>
      <w:proofErr w:type="gramStart"/>
      <w:r w:rsidRPr="00543F02">
        <w:rPr>
          <w:rFonts w:ascii="Times New Roman" w:hAnsi="Times New Roman"/>
          <w:sz w:val="24"/>
          <w:szCs w:val="24"/>
        </w:rPr>
        <w:t xml:space="preserve">заключается  </w:t>
      </w:r>
      <w:r>
        <w:rPr>
          <w:rFonts w:ascii="Times New Roman" w:hAnsi="Times New Roman"/>
          <w:sz w:val="24"/>
          <w:szCs w:val="24"/>
        </w:rPr>
        <w:t>в</w:t>
      </w:r>
      <w:proofErr w:type="gramEnd"/>
      <w:r>
        <w:rPr>
          <w:rFonts w:ascii="Times New Roman" w:hAnsi="Times New Roman"/>
          <w:sz w:val="24"/>
          <w:szCs w:val="24"/>
        </w:rPr>
        <w:t xml:space="preserve"> обобщении знаний о народности языка в художественных текстах и углублении представлени</w:t>
      </w:r>
      <w:r w:rsidR="00E8067F">
        <w:rPr>
          <w:rFonts w:ascii="Times New Roman" w:hAnsi="Times New Roman"/>
          <w:sz w:val="24"/>
          <w:szCs w:val="24"/>
        </w:rPr>
        <w:t>й</w:t>
      </w:r>
      <w:r>
        <w:rPr>
          <w:rFonts w:ascii="Times New Roman" w:hAnsi="Times New Roman"/>
          <w:sz w:val="24"/>
          <w:szCs w:val="24"/>
        </w:rPr>
        <w:t xml:space="preserve"> о речи как средстве  характеристики персонажа литературного произведения. </w:t>
      </w:r>
    </w:p>
    <w:p w14:paraId="16A6D2DB" w14:textId="77777777" w:rsidR="00796CCE" w:rsidRPr="00543F02" w:rsidRDefault="00796CCE" w:rsidP="004C3B54">
      <w:pPr>
        <w:spacing w:after="0" w:line="240" w:lineRule="auto"/>
        <w:contextualSpacing/>
        <w:textAlignment w:val="baseline"/>
        <w:rPr>
          <w:rFonts w:ascii="Times New Roman" w:hAnsi="Times New Roman"/>
          <w:iCs/>
          <w:color w:val="000000"/>
          <w:kern w:val="24"/>
          <w:sz w:val="24"/>
          <w:szCs w:val="24"/>
        </w:rPr>
      </w:pPr>
    </w:p>
    <w:p w14:paraId="6FACE496" w14:textId="379E100D" w:rsidR="003B1291" w:rsidRPr="00807337" w:rsidRDefault="003B1291" w:rsidP="004C3B54">
      <w:pPr>
        <w:spacing w:after="0" w:line="240" w:lineRule="auto"/>
        <w:contextualSpacing/>
        <w:textAlignment w:val="baseline"/>
        <w:rPr>
          <w:rFonts w:ascii="Times New Roman" w:hAnsi="Times New Roman"/>
          <w:iCs/>
          <w:color w:val="000000"/>
          <w:kern w:val="24"/>
          <w:sz w:val="24"/>
          <w:szCs w:val="24"/>
        </w:rPr>
      </w:pPr>
      <w:r w:rsidRPr="00807337">
        <w:rPr>
          <w:rFonts w:ascii="Times New Roman" w:hAnsi="Times New Roman"/>
          <w:sz w:val="24"/>
          <w:szCs w:val="24"/>
        </w:rPr>
        <w:t xml:space="preserve">Работа имеет выраженную </w:t>
      </w:r>
      <w:r w:rsidRPr="00807337">
        <w:rPr>
          <w:rFonts w:ascii="Times New Roman" w:hAnsi="Times New Roman"/>
          <w:b/>
          <w:i/>
          <w:sz w:val="24"/>
          <w:szCs w:val="24"/>
        </w:rPr>
        <w:t>практическую направленность</w:t>
      </w:r>
      <w:r w:rsidRPr="00807337">
        <w:rPr>
          <w:rFonts w:ascii="Times New Roman" w:hAnsi="Times New Roman"/>
          <w:sz w:val="24"/>
          <w:szCs w:val="24"/>
        </w:rPr>
        <w:t xml:space="preserve">, так как ее основные принципы и материалы могут найти практическое применение на </w:t>
      </w:r>
      <w:r w:rsidR="00796CCE">
        <w:rPr>
          <w:rFonts w:ascii="Times New Roman" w:hAnsi="Times New Roman"/>
          <w:sz w:val="24"/>
          <w:szCs w:val="24"/>
        </w:rPr>
        <w:t>элективных</w:t>
      </w:r>
      <w:r w:rsidRPr="00807337">
        <w:rPr>
          <w:rFonts w:ascii="Times New Roman" w:hAnsi="Times New Roman"/>
          <w:sz w:val="24"/>
          <w:szCs w:val="24"/>
        </w:rPr>
        <w:t xml:space="preserve"> занятиях</w:t>
      </w:r>
      <w:r w:rsidR="0046468F" w:rsidRPr="00807337">
        <w:rPr>
          <w:rFonts w:ascii="Times New Roman" w:hAnsi="Times New Roman"/>
          <w:sz w:val="24"/>
          <w:szCs w:val="24"/>
        </w:rPr>
        <w:t xml:space="preserve"> </w:t>
      </w:r>
      <w:r w:rsidRPr="00807337">
        <w:rPr>
          <w:rFonts w:ascii="Times New Roman" w:hAnsi="Times New Roman"/>
          <w:color w:val="000000"/>
          <w:kern w:val="24"/>
          <w:sz w:val="24"/>
          <w:szCs w:val="24"/>
        </w:rPr>
        <w:t xml:space="preserve">при </w:t>
      </w:r>
      <w:r w:rsidR="00480400">
        <w:rPr>
          <w:rFonts w:ascii="Times New Roman" w:hAnsi="Times New Roman"/>
          <w:color w:val="000000"/>
          <w:kern w:val="24"/>
          <w:sz w:val="24"/>
          <w:szCs w:val="24"/>
        </w:rPr>
        <w:t>изучении</w:t>
      </w:r>
      <w:r w:rsidRPr="00807337">
        <w:rPr>
          <w:rFonts w:ascii="Times New Roman" w:hAnsi="Times New Roman"/>
          <w:color w:val="000000"/>
          <w:kern w:val="24"/>
          <w:sz w:val="24"/>
          <w:szCs w:val="24"/>
        </w:rPr>
        <w:t xml:space="preserve"> раздела курса русского языка «Лексика».</w:t>
      </w:r>
    </w:p>
    <w:p w14:paraId="6FACE497" w14:textId="77777777" w:rsidR="003B1291" w:rsidRPr="00807337" w:rsidRDefault="003B1291" w:rsidP="003B1291">
      <w:pPr>
        <w:kinsoku w:val="0"/>
        <w:overflowPunct w:val="0"/>
        <w:spacing w:after="0" w:line="240" w:lineRule="auto"/>
        <w:textAlignment w:val="baseline"/>
        <w:rPr>
          <w:rFonts w:ascii="Times New Roman" w:hAnsi="Times New Roman"/>
          <w:sz w:val="24"/>
          <w:szCs w:val="24"/>
        </w:rPr>
      </w:pPr>
      <w:r w:rsidRPr="00807337">
        <w:rPr>
          <w:rFonts w:ascii="Times New Roman" w:hAnsi="Times New Roman"/>
          <w:color w:val="000000"/>
          <w:kern w:val="24"/>
          <w:sz w:val="24"/>
          <w:szCs w:val="24"/>
        </w:rPr>
        <w:t xml:space="preserve">    Кроме того, некоторые материалы могут быть интересны для работы на уроках литературы, например, при изучении речи автора и героев.</w:t>
      </w:r>
    </w:p>
    <w:p w14:paraId="6FACE498" w14:textId="77777777" w:rsidR="003B1291" w:rsidRPr="00807337" w:rsidRDefault="003B1291" w:rsidP="00F20DA9">
      <w:pPr>
        <w:spacing w:after="0"/>
        <w:rPr>
          <w:rFonts w:ascii="Times New Roman" w:hAnsi="Times New Roman"/>
          <w:sz w:val="24"/>
          <w:szCs w:val="24"/>
        </w:rPr>
      </w:pPr>
      <w:r w:rsidRPr="00807337">
        <w:rPr>
          <w:rFonts w:ascii="Times New Roman" w:hAnsi="Times New Roman"/>
          <w:sz w:val="24"/>
          <w:szCs w:val="24"/>
        </w:rPr>
        <w:t xml:space="preserve">    </w:t>
      </w:r>
    </w:p>
    <w:p w14:paraId="609AB8ED" w14:textId="77777777" w:rsidR="00901DBD" w:rsidRDefault="00FD78A9" w:rsidP="00901DBD">
      <w:pPr>
        <w:pStyle w:val="c4"/>
        <w:shd w:val="clear" w:color="auto" w:fill="FFFFFF"/>
        <w:spacing w:before="0" w:beforeAutospacing="0" w:after="0" w:afterAutospacing="0"/>
        <w:jc w:val="both"/>
        <w:rPr>
          <w:rStyle w:val="c0"/>
          <w:color w:val="000000"/>
        </w:rPr>
      </w:pPr>
      <w:r w:rsidRPr="00807337">
        <w:rPr>
          <w:rStyle w:val="c0"/>
          <w:color w:val="000000"/>
        </w:rPr>
        <w:t xml:space="preserve">        Язык Лескова - одно из чудес нашей речевой культуры, его роль в развитии русского литературного языка и в художественно-словесном творчестве чрезвычайно велика.</w:t>
      </w:r>
    </w:p>
    <w:p w14:paraId="6FACE49A" w14:textId="08166C40" w:rsidR="007521A2" w:rsidRPr="00901DBD" w:rsidRDefault="00901DBD" w:rsidP="00901DBD">
      <w:pPr>
        <w:pStyle w:val="c4"/>
        <w:shd w:val="clear" w:color="auto" w:fill="FFFFFF"/>
        <w:spacing w:before="0" w:beforeAutospacing="0" w:after="0" w:afterAutospacing="0"/>
        <w:jc w:val="both"/>
        <w:rPr>
          <w:rFonts w:ascii="Arial" w:hAnsi="Arial" w:cs="Arial"/>
          <w:color w:val="000000"/>
        </w:rPr>
      </w:pPr>
      <w:r>
        <w:rPr>
          <w:rStyle w:val="c0"/>
          <w:color w:val="000000"/>
        </w:rPr>
        <w:t xml:space="preserve">      </w:t>
      </w:r>
      <w:r w:rsidR="002B7C19" w:rsidRPr="00807337">
        <w:rPr>
          <w:rStyle w:val="c0"/>
          <w:color w:val="000000"/>
        </w:rPr>
        <w:t xml:space="preserve"> </w:t>
      </w:r>
      <w:proofErr w:type="spellStart"/>
      <w:r w:rsidR="002B7C19" w:rsidRPr="00807337">
        <w:rPr>
          <w:rStyle w:val="c0"/>
          <w:color w:val="000000"/>
        </w:rPr>
        <w:t>М.Горький</w:t>
      </w:r>
      <w:proofErr w:type="spellEnd"/>
      <w:r w:rsidR="002B7C19" w:rsidRPr="00807337">
        <w:rPr>
          <w:rStyle w:val="c0"/>
          <w:color w:val="000000"/>
        </w:rPr>
        <w:t xml:space="preserve"> писал: </w:t>
      </w:r>
      <w:r w:rsidR="007521A2" w:rsidRPr="00807337">
        <w:rPr>
          <w:rStyle w:val="c0"/>
          <w:color w:val="000000"/>
        </w:rPr>
        <w:t>«</w:t>
      </w:r>
      <w:r w:rsidR="007521A2" w:rsidRPr="00807337">
        <w:rPr>
          <w:kern w:val="24"/>
        </w:rPr>
        <w:t>Лесков - волшебник слова, но он писал не пластически, а рассказывал, и в этом искусстве не имеет равного себе. Его рассказ - одухотворенная песнь, простые, чисто великорусские слова, снизываясь одно с другим в затейливые строки, то задумчиво, то смешливо звонки, и всегда в них слышна трепетная любовь к людям…»</w:t>
      </w:r>
    </w:p>
    <w:p w14:paraId="6FACE49C" w14:textId="2ABB1581" w:rsidR="002B7C19" w:rsidRPr="00807337" w:rsidRDefault="00901DBD" w:rsidP="002B7C19">
      <w:pPr>
        <w:pStyle w:val="c4"/>
        <w:shd w:val="clear" w:color="auto" w:fill="FFFFFF"/>
        <w:spacing w:before="0" w:beforeAutospacing="0" w:after="0" w:afterAutospacing="0"/>
        <w:jc w:val="both"/>
        <w:rPr>
          <w:rStyle w:val="c0"/>
          <w:color w:val="000000"/>
        </w:rPr>
      </w:pPr>
      <w:r>
        <w:rPr>
          <w:rStyle w:val="c0"/>
          <w:color w:val="000000"/>
        </w:rPr>
        <w:t xml:space="preserve">       </w:t>
      </w:r>
      <w:r w:rsidR="002B7C19" w:rsidRPr="00807337">
        <w:rPr>
          <w:rStyle w:val="c0"/>
          <w:color w:val="000000"/>
        </w:rPr>
        <w:t xml:space="preserve">Живая разговорная речь, действительно, отличается от литературной. Закономерен и выбор жанра произведения. Это </w:t>
      </w:r>
      <w:r w:rsidR="002B7C19" w:rsidRPr="00807337">
        <w:rPr>
          <w:rStyle w:val="c0"/>
          <w:b/>
          <w:color w:val="000000"/>
          <w:u w:val="single"/>
        </w:rPr>
        <w:t>сказ–жанр</w:t>
      </w:r>
      <w:r w:rsidR="002B7C19" w:rsidRPr="00807337">
        <w:rPr>
          <w:rStyle w:val="c0"/>
          <w:color w:val="000000"/>
        </w:rPr>
        <w:t xml:space="preserve">, в котором повествование ведется от лица вымышленного рассказчика, при этом воспроизводятся все особенности «живой речи» говорящего. </w:t>
      </w:r>
    </w:p>
    <w:p w14:paraId="6FACE49E" w14:textId="5B69F625" w:rsidR="005D7979" w:rsidRPr="00807337" w:rsidRDefault="00901DBD" w:rsidP="002B7C19">
      <w:pPr>
        <w:pStyle w:val="c4"/>
        <w:shd w:val="clear" w:color="auto" w:fill="FFFFFF"/>
        <w:spacing w:before="0" w:beforeAutospacing="0" w:after="0" w:afterAutospacing="0"/>
        <w:jc w:val="both"/>
        <w:rPr>
          <w:rStyle w:val="c0"/>
          <w:color w:val="000000"/>
        </w:rPr>
      </w:pPr>
      <w:r>
        <w:rPr>
          <w:rStyle w:val="c0"/>
          <w:color w:val="000000"/>
        </w:rPr>
        <w:t xml:space="preserve">        </w:t>
      </w:r>
      <w:r w:rsidR="005D7979" w:rsidRPr="00807337">
        <w:rPr>
          <w:rStyle w:val="c0"/>
          <w:color w:val="000000"/>
        </w:rPr>
        <w:t xml:space="preserve">Особенностью народного языка является использование в нем стилистически окрашенной </w:t>
      </w:r>
      <w:proofErr w:type="gramStart"/>
      <w:r w:rsidR="005D7979" w:rsidRPr="00807337">
        <w:rPr>
          <w:rStyle w:val="c0"/>
          <w:color w:val="000000"/>
        </w:rPr>
        <w:t>лексики :</w:t>
      </w:r>
      <w:proofErr w:type="gramEnd"/>
      <w:r w:rsidR="005D7979" w:rsidRPr="00807337">
        <w:rPr>
          <w:rStyle w:val="c0"/>
          <w:color w:val="000000"/>
        </w:rPr>
        <w:t xml:space="preserve"> разговорных, просторечных слов, диалектизмов, элементо</w:t>
      </w:r>
      <w:r>
        <w:rPr>
          <w:rStyle w:val="c0"/>
          <w:color w:val="000000"/>
        </w:rPr>
        <w:t xml:space="preserve">в </w:t>
      </w:r>
      <w:r w:rsidR="005D7979" w:rsidRPr="00807337">
        <w:rPr>
          <w:rStyle w:val="c0"/>
          <w:color w:val="000000"/>
        </w:rPr>
        <w:t xml:space="preserve">устного народного творчества. </w:t>
      </w:r>
    </w:p>
    <w:p w14:paraId="6FACE49F" w14:textId="675AED8B" w:rsidR="005D7979" w:rsidRPr="00807337" w:rsidRDefault="00901DBD" w:rsidP="005D7979">
      <w:pPr>
        <w:spacing w:after="0" w:line="240" w:lineRule="auto"/>
        <w:textAlignment w:val="baseline"/>
        <w:rPr>
          <w:rFonts w:ascii="Times New Roman" w:hAnsi="Times New Roman"/>
          <w:sz w:val="24"/>
          <w:szCs w:val="24"/>
        </w:rPr>
      </w:pPr>
      <w:r>
        <w:rPr>
          <w:b/>
          <w:bCs/>
          <w:color w:val="000000"/>
          <w:kern w:val="24"/>
          <w:sz w:val="24"/>
          <w:szCs w:val="24"/>
        </w:rPr>
        <w:t xml:space="preserve">        </w:t>
      </w:r>
      <w:r w:rsidR="005D7979" w:rsidRPr="00807337">
        <w:rPr>
          <w:b/>
          <w:bCs/>
          <w:color w:val="000000"/>
          <w:kern w:val="24"/>
          <w:sz w:val="24"/>
          <w:szCs w:val="24"/>
        </w:rPr>
        <w:t>1</w:t>
      </w:r>
      <w:r w:rsidR="005D7979" w:rsidRPr="00807337">
        <w:rPr>
          <w:color w:val="000000"/>
          <w:kern w:val="24"/>
          <w:sz w:val="24"/>
          <w:szCs w:val="24"/>
        </w:rPr>
        <w:t xml:space="preserve">. </w:t>
      </w:r>
      <w:r w:rsidR="005D7979" w:rsidRPr="00807337">
        <w:rPr>
          <w:rFonts w:ascii="Times New Roman" w:hAnsi="Times New Roman"/>
          <w:b/>
          <w:bCs/>
          <w:i/>
          <w:iCs/>
          <w:color w:val="000000"/>
          <w:kern w:val="24"/>
          <w:sz w:val="24"/>
          <w:szCs w:val="24"/>
        </w:rPr>
        <w:t xml:space="preserve">Разговорная </w:t>
      </w:r>
      <w:proofErr w:type="gramStart"/>
      <w:r w:rsidR="005D7979" w:rsidRPr="00807337">
        <w:rPr>
          <w:rFonts w:ascii="Times New Roman" w:hAnsi="Times New Roman"/>
          <w:b/>
          <w:bCs/>
          <w:i/>
          <w:iCs/>
          <w:color w:val="000000"/>
          <w:kern w:val="24"/>
          <w:sz w:val="24"/>
          <w:szCs w:val="24"/>
        </w:rPr>
        <w:t>лексика</w:t>
      </w:r>
      <w:r w:rsidR="005D7979" w:rsidRPr="00807337">
        <w:rPr>
          <w:rFonts w:ascii="Times New Roman" w:hAnsi="Times New Roman"/>
          <w:color w:val="000000"/>
          <w:kern w:val="24"/>
          <w:sz w:val="24"/>
          <w:szCs w:val="24"/>
        </w:rPr>
        <w:t xml:space="preserve">  включает</w:t>
      </w:r>
      <w:proofErr w:type="gramEnd"/>
      <w:r w:rsidR="005D7979" w:rsidRPr="00807337">
        <w:rPr>
          <w:rFonts w:ascii="Times New Roman" w:hAnsi="Times New Roman"/>
          <w:color w:val="000000"/>
          <w:kern w:val="24"/>
          <w:sz w:val="24"/>
          <w:szCs w:val="24"/>
        </w:rPr>
        <w:t xml:space="preserve"> в себя слова, обозначающие явления, связанные со стилистической экспрессией и выразительностью на фоне нейтральных и книжных средств.</w:t>
      </w:r>
    </w:p>
    <w:p w14:paraId="6FACE4A0" w14:textId="3859A4FE" w:rsidR="005D7979" w:rsidRPr="00807337" w:rsidRDefault="00901DBD" w:rsidP="005D7979">
      <w:pPr>
        <w:kinsoku w:val="0"/>
        <w:overflowPunct w:val="0"/>
        <w:spacing w:after="0" w:line="240" w:lineRule="auto"/>
        <w:textAlignment w:val="baseline"/>
        <w:rPr>
          <w:rFonts w:ascii="Times New Roman" w:hAnsi="Times New Roman"/>
          <w:sz w:val="24"/>
          <w:szCs w:val="24"/>
        </w:rPr>
      </w:pPr>
      <w:r>
        <w:rPr>
          <w:rFonts w:ascii="Times New Roman" w:hAnsi="Times New Roman"/>
          <w:b/>
          <w:bCs/>
          <w:color w:val="000000"/>
          <w:kern w:val="24"/>
          <w:sz w:val="24"/>
          <w:szCs w:val="24"/>
        </w:rPr>
        <w:t xml:space="preserve">       </w:t>
      </w:r>
      <w:r w:rsidR="005D7979" w:rsidRPr="00807337">
        <w:rPr>
          <w:rFonts w:ascii="Times New Roman" w:hAnsi="Times New Roman"/>
          <w:b/>
          <w:bCs/>
          <w:color w:val="000000"/>
          <w:kern w:val="24"/>
          <w:sz w:val="24"/>
          <w:szCs w:val="24"/>
        </w:rPr>
        <w:t>2</w:t>
      </w:r>
      <w:r w:rsidR="005D7979" w:rsidRPr="00807337">
        <w:rPr>
          <w:rFonts w:ascii="Times New Roman" w:hAnsi="Times New Roman"/>
          <w:b/>
          <w:bCs/>
          <w:i/>
          <w:iCs/>
          <w:color w:val="000000"/>
          <w:kern w:val="24"/>
          <w:sz w:val="24"/>
          <w:szCs w:val="24"/>
        </w:rPr>
        <w:t>. Просторечие</w:t>
      </w:r>
      <w:r w:rsidR="005D7979" w:rsidRPr="00807337">
        <w:rPr>
          <w:rFonts w:ascii="Times New Roman" w:hAnsi="Times New Roman"/>
          <w:color w:val="000000"/>
          <w:kern w:val="24"/>
          <w:sz w:val="24"/>
          <w:szCs w:val="24"/>
        </w:rPr>
        <w:t xml:space="preserve"> – особый стилистический пласт слов, форм, оборотов речи, объединенных яркой экспрессивной окраской </w:t>
      </w:r>
      <w:proofErr w:type="spellStart"/>
      <w:r w:rsidR="005D7979" w:rsidRPr="00807337">
        <w:rPr>
          <w:rFonts w:ascii="Times New Roman" w:hAnsi="Times New Roman"/>
          <w:color w:val="000000"/>
          <w:kern w:val="24"/>
          <w:sz w:val="24"/>
          <w:szCs w:val="24"/>
        </w:rPr>
        <w:t>сниженности</w:t>
      </w:r>
      <w:proofErr w:type="spellEnd"/>
      <w:r w:rsidR="005D7979" w:rsidRPr="00807337">
        <w:rPr>
          <w:rFonts w:ascii="Times New Roman" w:hAnsi="Times New Roman"/>
          <w:color w:val="000000"/>
          <w:kern w:val="24"/>
          <w:sz w:val="24"/>
          <w:szCs w:val="24"/>
        </w:rPr>
        <w:t>, фамильярности, грубости.</w:t>
      </w:r>
    </w:p>
    <w:p w14:paraId="6FACE4A1" w14:textId="77777777" w:rsidR="005D7979" w:rsidRPr="00807337" w:rsidRDefault="005D7979" w:rsidP="005D7979">
      <w:pPr>
        <w:kinsoku w:val="0"/>
        <w:overflowPunct w:val="0"/>
        <w:spacing w:after="0" w:line="240" w:lineRule="auto"/>
        <w:textAlignment w:val="baseline"/>
        <w:rPr>
          <w:rFonts w:ascii="Times New Roman" w:hAnsi="Times New Roman"/>
          <w:color w:val="000000"/>
          <w:kern w:val="24"/>
          <w:sz w:val="24"/>
          <w:szCs w:val="24"/>
        </w:rPr>
      </w:pPr>
      <w:r w:rsidRPr="00807337">
        <w:rPr>
          <w:rFonts w:ascii="Times New Roman" w:hAnsi="Times New Roman"/>
          <w:color w:val="000000"/>
          <w:kern w:val="24"/>
          <w:sz w:val="24"/>
          <w:szCs w:val="24"/>
        </w:rPr>
        <w:t xml:space="preserve">Необходимо отметить, что до сих пор нет основных критериев разграничения разговорных и просторечных слов. Часто одно и то же слово в разных словарях трактуется то  </w:t>
      </w:r>
    </w:p>
    <w:p w14:paraId="6FACE4A2" w14:textId="77777777" w:rsidR="005D7979" w:rsidRPr="00807337" w:rsidRDefault="005D7979" w:rsidP="005D7979">
      <w:pPr>
        <w:kinsoku w:val="0"/>
        <w:overflowPunct w:val="0"/>
        <w:spacing w:after="0" w:line="240" w:lineRule="auto"/>
        <w:textAlignment w:val="baseline"/>
        <w:rPr>
          <w:rFonts w:ascii="Times New Roman" w:hAnsi="Times New Roman"/>
          <w:iCs/>
          <w:color w:val="000000"/>
          <w:kern w:val="24"/>
          <w:sz w:val="24"/>
          <w:szCs w:val="24"/>
        </w:rPr>
      </w:pPr>
      <w:r w:rsidRPr="00807337">
        <w:rPr>
          <w:rFonts w:ascii="Times New Roman" w:hAnsi="Times New Roman"/>
          <w:color w:val="000000"/>
          <w:kern w:val="24"/>
          <w:sz w:val="24"/>
          <w:szCs w:val="24"/>
        </w:rPr>
        <w:t xml:space="preserve">как разговорное, </w:t>
      </w:r>
      <w:proofErr w:type="gramStart"/>
      <w:r w:rsidRPr="00807337">
        <w:rPr>
          <w:rFonts w:ascii="Times New Roman" w:hAnsi="Times New Roman"/>
          <w:color w:val="000000"/>
          <w:kern w:val="24"/>
          <w:sz w:val="24"/>
          <w:szCs w:val="24"/>
        </w:rPr>
        <w:t>то</w:t>
      </w:r>
      <w:proofErr w:type="gramEnd"/>
      <w:r w:rsidRPr="00807337">
        <w:rPr>
          <w:rFonts w:ascii="Times New Roman" w:hAnsi="Times New Roman"/>
          <w:color w:val="000000"/>
          <w:kern w:val="24"/>
          <w:sz w:val="24"/>
          <w:szCs w:val="24"/>
        </w:rPr>
        <w:t xml:space="preserve"> как просторечное. </w:t>
      </w:r>
      <w:r w:rsidRPr="00807337">
        <w:rPr>
          <w:rFonts w:ascii="Times New Roman" w:hAnsi="Times New Roman"/>
          <w:iCs/>
          <w:color w:val="000000"/>
          <w:kern w:val="24"/>
          <w:sz w:val="24"/>
          <w:szCs w:val="24"/>
        </w:rPr>
        <w:t>Поэтому в своей работе я рассматриваю разговорные и просторечные слова в единой системе.</w:t>
      </w:r>
    </w:p>
    <w:p w14:paraId="6FACE4A4" w14:textId="2C6E881C" w:rsidR="005D7979" w:rsidRPr="00B6282B" w:rsidRDefault="00901DBD" w:rsidP="005D7979">
      <w:pPr>
        <w:kinsoku w:val="0"/>
        <w:overflowPunct w:val="0"/>
        <w:spacing w:after="0" w:line="240" w:lineRule="auto"/>
        <w:textAlignment w:val="baseline"/>
        <w:rPr>
          <w:rFonts w:ascii="Times New Roman" w:hAnsi="Times New Roman"/>
          <w:sz w:val="24"/>
          <w:szCs w:val="24"/>
        </w:rPr>
      </w:pPr>
      <w:r>
        <w:rPr>
          <w:rFonts w:ascii="Times New Roman" w:hAnsi="Times New Roman"/>
          <w:iCs/>
          <w:color w:val="000000"/>
          <w:kern w:val="24"/>
          <w:sz w:val="24"/>
          <w:szCs w:val="24"/>
        </w:rPr>
        <w:t xml:space="preserve">       </w:t>
      </w:r>
      <w:r w:rsidR="005D7979" w:rsidRPr="00807337">
        <w:rPr>
          <w:rFonts w:ascii="Times New Roman" w:hAnsi="Times New Roman"/>
          <w:iCs/>
          <w:color w:val="000000"/>
          <w:kern w:val="24"/>
          <w:sz w:val="24"/>
          <w:szCs w:val="24"/>
        </w:rPr>
        <w:t xml:space="preserve">Активно использует Лесков в своем произведении </w:t>
      </w:r>
      <w:r w:rsidR="005D7979" w:rsidRPr="00B6282B">
        <w:rPr>
          <w:rFonts w:ascii="Times New Roman" w:hAnsi="Times New Roman"/>
          <w:b/>
          <w:iCs/>
          <w:color w:val="000000"/>
          <w:kern w:val="24"/>
          <w:sz w:val="24"/>
          <w:szCs w:val="24"/>
        </w:rPr>
        <w:t>разговорно- просторечные глаголы.</w:t>
      </w:r>
    </w:p>
    <w:p w14:paraId="6FACE4A5" w14:textId="77777777" w:rsidR="005D7979" w:rsidRPr="00807337" w:rsidRDefault="005D7979" w:rsidP="005D7979">
      <w:pPr>
        <w:numPr>
          <w:ilvl w:val="0"/>
          <w:numId w:val="2"/>
        </w:numPr>
        <w:spacing w:after="0" w:line="216" w:lineRule="auto"/>
        <w:ind w:left="1080"/>
        <w:contextualSpacing/>
        <w:rPr>
          <w:rFonts w:ascii="Times New Roman" w:hAnsi="Times New Roman"/>
          <w:sz w:val="24"/>
          <w:szCs w:val="24"/>
        </w:rPr>
      </w:pPr>
      <w:r w:rsidRPr="00B6282B">
        <w:rPr>
          <w:rFonts w:ascii="Times New Roman" w:hAnsi="Times New Roman"/>
          <w:color w:val="000000"/>
          <w:kern w:val="24"/>
          <w:sz w:val="24"/>
          <w:szCs w:val="24"/>
        </w:rPr>
        <w:t>«А Платов на эти слова в ту же минуту опустил правую руку в свои большие</w:t>
      </w:r>
      <w:r w:rsidRPr="00807337">
        <w:rPr>
          <w:rFonts w:ascii="Times New Roman" w:hAnsi="Times New Roman"/>
          <w:color w:val="000000"/>
          <w:kern w:val="24"/>
          <w:sz w:val="24"/>
          <w:szCs w:val="24"/>
        </w:rPr>
        <w:t xml:space="preserve"> шаровары и </w:t>
      </w:r>
      <w:r w:rsidRPr="00807337">
        <w:rPr>
          <w:rFonts w:ascii="Times New Roman" w:hAnsi="Times New Roman"/>
          <w:color w:val="000000"/>
          <w:kern w:val="24"/>
          <w:sz w:val="24"/>
          <w:szCs w:val="24"/>
          <w:u w:val="single"/>
        </w:rPr>
        <w:t>тащит</w:t>
      </w:r>
      <w:r w:rsidRPr="00807337">
        <w:rPr>
          <w:rFonts w:ascii="Times New Roman" w:hAnsi="Times New Roman"/>
          <w:color w:val="000000"/>
          <w:kern w:val="24"/>
          <w:sz w:val="24"/>
          <w:szCs w:val="24"/>
        </w:rPr>
        <w:t xml:space="preserve"> оттуда ружейную отвёртку».  (извлекать откуда-нибудь) (разг.)</w:t>
      </w:r>
    </w:p>
    <w:p w14:paraId="6FACE4A6" w14:textId="77777777" w:rsidR="005D7979" w:rsidRPr="00807337" w:rsidRDefault="005D7979" w:rsidP="005D7979">
      <w:pPr>
        <w:numPr>
          <w:ilvl w:val="0"/>
          <w:numId w:val="2"/>
        </w:numPr>
        <w:spacing w:after="0" w:line="216" w:lineRule="auto"/>
        <w:ind w:left="1080"/>
        <w:contextualSpacing/>
        <w:rPr>
          <w:rFonts w:ascii="Times New Roman" w:hAnsi="Times New Roman"/>
          <w:sz w:val="24"/>
          <w:szCs w:val="24"/>
        </w:rPr>
      </w:pPr>
      <w:r w:rsidRPr="00807337">
        <w:rPr>
          <w:rFonts w:ascii="Times New Roman" w:hAnsi="Times New Roman"/>
          <w:color w:val="000000"/>
          <w:kern w:val="24"/>
          <w:sz w:val="24"/>
          <w:szCs w:val="24"/>
        </w:rPr>
        <w:t xml:space="preserve">«Так они и в Тулу </w:t>
      </w:r>
      <w:r w:rsidRPr="00807337">
        <w:rPr>
          <w:rFonts w:ascii="Times New Roman" w:hAnsi="Times New Roman"/>
          <w:color w:val="000000"/>
          <w:kern w:val="24"/>
          <w:sz w:val="24"/>
          <w:szCs w:val="24"/>
          <w:u w:val="single"/>
        </w:rPr>
        <w:t>прикатили</w:t>
      </w:r>
      <w:r w:rsidRPr="00807337">
        <w:rPr>
          <w:rFonts w:ascii="Times New Roman" w:hAnsi="Times New Roman"/>
          <w:color w:val="000000"/>
          <w:kern w:val="24"/>
          <w:sz w:val="24"/>
          <w:szCs w:val="24"/>
        </w:rPr>
        <w:t>…» (</w:t>
      </w:r>
      <w:proofErr w:type="gramStart"/>
      <w:r w:rsidRPr="00807337">
        <w:rPr>
          <w:rFonts w:ascii="Times New Roman" w:hAnsi="Times New Roman"/>
          <w:color w:val="000000"/>
          <w:kern w:val="24"/>
          <w:sz w:val="24"/>
          <w:szCs w:val="24"/>
        </w:rPr>
        <w:t xml:space="preserve">приехали)   </w:t>
      </w:r>
      <w:proofErr w:type="gramEnd"/>
      <w:r w:rsidRPr="00807337">
        <w:rPr>
          <w:rFonts w:ascii="Times New Roman" w:hAnsi="Times New Roman"/>
          <w:color w:val="000000"/>
          <w:kern w:val="24"/>
          <w:sz w:val="24"/>
          <w:szCs w:val="24"/>
        </w:rPr>
        <w:t>(разг.)</w:t>
      </w:r>
    </w:p>
    <w:p w14:paraId="6FACE4A7" w14:textId="77777777" w:rsidR="005D7979" w:rsidRPr="00807337" w:rsidRDefault="005D7979" w:rsidP="005D7979">
      <w:pPr>
        <w:numPr>
          <w:ilvl w:val="0"/>
          <w:numId w:val="3"/>
        </w:numPr>
        <w:spacing w:after="0" w:line="216" w:lineRule="auto"/>
        <w:ind w:left="1080"/>
        <w:contextualSpacing/>
        <w:rPr>
          <w:rFonts w:ascii="Times New Roman" w:hAnsi="Times New Roman"/>
          <w:sz w:val="24"/>
          <w:szCs w:val="24"/>
        </w:rPr>
      </w:pPr>
      <w:r w:rsidRPr="00807337">
        <w:rPr>
          <w:rFonts w:ascii="Times New Roman" w:hAnsi="Times New Roman"/>
          <w:color w:val="000000"/>
          <w:kern w:val="24"/>
          <w:sz w:val="24"/>
          <w:szCs w:val="24"/>
        </w:rPr>
        <w:t xml:space="preserve">«Иным даже думалось, что мастера </w:t>
      </w:r>
      <w:proofErr w:type="spellStart"/>
      <w:r w:rsidRPr="00807337">
        <w:rPr>
          <w:rFonts w:ascii="Times New Roman" w:hAnsi="Times New Roman"/>
          <w:color w:val="000000"/>
          <w:kern w:val="24"/>
          <w:sz w:val="24"/>
          <w:szCs w:val="24"/>
          <w:u w:val="single"/>
        </w:rPr>
        <w:t>набахвалились</w:t>
      </w:r>
      <w:proofErr w:type="spellEnd"/>
      <w:r w:rsidRPr="00807337">
        <w:rPr>
          <w:rFonts w:ascii="Times New Roman" w:hAnsi="Times New Roman"/>
          <w:color w:val="000000"/>
          <w:kern w:val="24"/>
          <w:sz w:val="24"/>
          <w:szCs w:val="24"/>
          <w:u w:val="single"/>
        </w:rPr>
        <w:t xml:space="preserve"> </w:t>
      </w:r>
      <w:r w:rsidRPr="00807337">
        <w:rPr>
          <w:rFonts w:ascii="Times New Roman" w:hAnsi="Times New Roman"/>
          <w:color w:val="000000"/>
          <w:kern w:val="24"/>
          <w:sz w:val="24"/>
          <w:szCs w:val="24"/>
        </w:rPr>
        <w:t>перед Платовым…»  (хвастаться) (разг.)</w:t>
      </w:r>
    </w:p>
    <w:p w14:paraId="6FACE4AA" w14:textId="013C7206" w:rsidR="005D7979" w:rsidRPr="00B6282B" w:rsidRDefault="00901DBD" w:rsidP="00901DBD">
      <w:pPr>
        <w:kinsoku w:val="0"/>
        <w:overflowPunct w:val="0"/>
        <w:spacing w:after="0" w:line="240" w:lineRule="auto"/>
        <w:textAlignment w:val="baseline"/>
        <w:rPr>
          <w:rFonts w:ascii="Times New Roman" w:hAnsi="Times New Roman"/>
          <w:b/>
          <w:iCs/>
          <w:color w:val="000000"/>
          <w:kern w:val="24"/>
          <w:sz w:val="24"/>
          <w:szCs w:val="24"/>
        </w:rPr>
      </w:pPr>
      <w:r>
        <w:rPr>
          <w:rFonts w:ascii="Times New Roman" w:hAnsi="Times New Roman"/>
          <w:sz w:val="24"/>
          <w:szCs w:val="24"/>
        </w:rPr>
        <w:t xml:space="preserve">       </w:t>
      </w:r>
      <w:r w:rsidR="005D7979" w:rsidRPr="00807337">
        <w:rPr>
          <w:rFonts w:ascii="Times New Roman" w:hAnsi="Times New Roman"/>
          <w:color w:val="000000"/>
          <w:sz w:val="24"/>
          <w:szCs w:val="24"/>
        </w:rPr>
        <w:t xml:space="preserve">Кроме этого, часто встречаются в тексте сказа </w:t>
      </w:r>
      <w:proofErr w:type="gramStart"/>
      <w:r w:rsidR="005D7979" w:rsidRPr="00807337">
        <w:rPr>
          <w:rFonts w:ascii="Times New Roman" w:hAnsi="Times New Roman"/>
          <w:color w:val="000000"/>
          <w:sz w:val="24"/>
          <w:szCs w:val="24"/>
        </w:rPr>
        <w:t>и</w:t>
      </w:r>
      <w:r w:rsidR="005D7979" w:rsidRPr="00807337">
        <w:rPr>
          <w:rFonts w:ascii="Arial" w:hAnsi="Arial" w:cs="Arial"/>
          <w:color w:val="000000"/>
          <w:sz w:val="24"/>
          <w:szCs w:val="24"/>
        </w:rPr>
        <w:t xml:space="preserve">  </w:t>
      </w:r>
      <w:r w:rsidR="005D7979" w:rsidRPr="00B6282B">
        <w:rPr>
          <w:rFonts w:ascii="Times New Roman" w:hAnsi="Times New Roman"/>
          <w:b/>
          <w:iCs/>
          <w:color w:val="000000"/>
          <w:kern w:val="24"/>
          <w:sz w:val="24"/>
          <w:szCs w:val="24"/>
        </w:rPr>
        <w:t>разговорно</w:t>
      </w:r>
      <w:proofErr w:type="gramEnd"/>
      <w:r w:rsidR="005D7979" w:rsidRPr="00B6282B">
        <w:rPr>
          <w:rFonts w:ascii="Times New Roman" w:hAnsi="Times New Roman"/>
          <w:b/>
          <w:iCs/>
          <w:color w:val="000000"/>
          <w:kern w:val="24"/>
          <w:sz w:val="24"/>
          <w:szCs w:val="24"/>
        </w:rPr>
        <w:t>- просторечные существительные.</w:t>
      </w:r>
    </w:p>
    <w:p w14:paraId="6FACE4AB" w14:textId="77777777" w:rsidR="005D7979" w:rsidRPr="00807337" w:rsidRDefault="005D7979" w:rsidP="00901DBD">
      <w:pPr>
        <w:pStyle w:val="a4"/>
      </w:pPr>
      <w:proofErr w:type="spellStart"/>
      <w:r w:rsidRPr="00807337">
        <w:rPr>
          <w:color w:val="000000"/>
          <w:kern w:val="24"/>
        </w:rPr>
        <w:t>Треламут</w:t>
      </w:r>
      <w:proofErr w:type="spellEnd"/>
      <w:r w:rsidRPr="00807337">
        <w:rPr>
          <w:color w:val="000000"/>
          <w:kern w:val="24"/>
        </w:rPr>
        <w:t>- перламутр;</w:t>
      </w:r>
    </w:p>
    <w:p w14:paraId="6FACE4AC" w14:textId="77777777" w:rsidR="005D7979" w:rsidRPr="00807337" w:rsidRDefault="005D7979" w:rsidP="00901DBD">
      <w:pPr>
        <w:pStyle w:val="a4"/>
        <w:numPr>
          <w:ilvl w:val="0"/>
          <w:numId w:val="4"/>
        </w:numPr>
      </w:pPr>
      <w:proofErr w:type="spellStart"/>
      <w:r w:rsidRPr="00807337">
        <w:rPr>
          <w:color w:val="000000"/>
          <w:kern w:val="24"/>
        </w:rPr>
        <w:t>Клеветон</w:t>
      </w:r>
      <w:proofErr w:type="spellEnd"/>
      <w:r w:rsidRPr="00807337">
        <w:rPr>
          <w:color w:val="000000"/>
          <w:kern w:val="24"/>
        </w:rPr>
        <w:t>- фельетон;</w:t>
      </w:r>
    </w:p>
    <w:p w14:paraId="6FACE4AD" w14:textId="77777777" w:rsidR="005D7979" w:rsidRPr="00807337" w:rsidRDefault="005D7979" w:rsidP="00901DBD">
      <w:pPr>
        <w:pStyle w:val="a4"/>
        <w:numPr>
          <w:ilvl w:val="0"/>
          <w:numId w:val="4"/>
        </w:numPr>
      </w:pPr>
      <w:proofErr w:type="spellStart"/>
      <w:r w:rsidRPr="00807337">
        <w:rPr>
          <w:color w:val="000000"/>
          <w:kern w:val="24"/>
        </w:rPr>
        <w:t>Буреметр</w:t>
      </w:r>
      <w:proofErr w:type="spellEnd"/>
      <w:r w:rsidRPr="00807337">
        <w:rPr>
          <w:color w:val="000000"/>
          <w:kern w:val="24"/>
        </w:rPr>
        <w:t>- барометр;</w:t>
      </w:r>
    </w:p>
    <w:p w14:paraId="6FACE4AE" w14:textId="77777777" w:rsidR="005D7979" w:rsidRPr="00807337" w:rsidRDefault="005D7979" w:rsidP="00901DBD">
      <w:pPr>
        <w:pStyle w:val="a4"/>
        <w:numPr>
          <w:ilvl w:val="0"/>
          <w:numId w:val="4"/>
        </w:numPr>
      </w:pPr>
      <w:proofErr w:type="spellStart"/>
      <w:r w:rsidRPr="00807337">
        <w:rPr>
          <w:color w:val="000000"/>
          <w:kern w:val="24"/>
        </w:rPr>
        <w:t>Буфта</w:t>
      </w:r>
      <w:proofErr w:type="spellEnd"/>
      <w:r w:rsidRPr="00807337">
        <w:rPr>
          <w:color w:val="000000"/>
          <w:kern w:val="24"/>
        </w:rPr>
        <w:t>- бухта;</w:t>
      </w:r>
    </w:p>
    <w:p w14:paraId="6FACE4AF" w14:textId="77777777" w:rsidR="005D7979" w:rsidRPr="00807337" w:rsidRDefault="005D7979" w:rsidP="00901DBD">
      <w:pPr>
        <w:pStyle w:val="a4"/>
        <w:numPr>
          <w:ilvl w:val="0"/>
          <w:numId w:val="4"/>
        </w:numPr>
      </w:pPr>
      <w:proofErr w:type="spellStart"/>
      <w:r w:rsidRPr="00807337">
        <w:rPr>
          <w:color w:val="000000"/>
          <w:kern w:val="24"/>
        </w:rPr>
        <w:t>Пузичко</w:t>
      </w:r>
      <w:proofErr w:type="spellEnd"/>
      <w:r w:rsidRPr="00807337">
        <w:rPr>
          <w:color w:val="000000"/>
          <w:kern w:val="24"/>
        </w:rPr>
        <w:t>- пузо, живот</w:t>
      </w:r>
    </w:p>
    <w:p w14:paraId="6FACE4B0" w14:textId="77777777" w:rsidR="005D7979" w:rsidRPr="00807337" w:rsidRDefault="0016003E" w:rsidP="00901DBD">
      <w:pPr>
        <w:spacing w:after="0" w:line="240" w:lineRule="auto"/>
        <w:rPr>
          <w:rFonts w:ascii="Times New Roman" w:hAnsi="Times New Roman"/>
          <w:color w:val="000000"/>
          <w:kern w:val="24"/>
          <w:sz w:val="24"/>
          <w:szCs w:val="24"/>
        </w:rPr>
      </w:pPr>
      <w:r w:rsidRPr="00807337">
        <w:rPr>
          <w:rFonts w:ascii="Times New Roman" w:hAnsi="Times New Roman"/>
          <w:color w:val="000000"/>
          <w:kern w:val="24"/>
          <w:sz w:val="24"/>
          <w:szCs w:val="24"/>
        </w:rPr>
        <w:t>«</w:t>
      </w:r>
      <w:r w:rsidR="005D7979" w:rsidRPr="00807337">
        <w:rPr>
          <w:rFonts w:ascii="Times New Roman" w:hAnsi="Times New Roman"/>
          <w:color w:val="000000"/>
          <w:kern w:val="24"/>
          <w:sz w:val="24"/>
          <w:szCs w:val="24"/>
        </w:rPr>
        <w:t xml:space="preserve">Англичане сразу стали </w:t>
      </w:r>
      <w:proofErr w:type="gramStart"/>
      <w:r w:rsidR="005D7979" w:rsidRPr="00807337">
        <w:rPr>
          <w:rFonts w:ascii="Times New Roman" w:hAnsi="Times New Roman"/>
          <w:color w:val="000000"/>
          <w:kern w:val="24"/>
          <w:sz w:val="24"/>
          <w:szCs w:val="24"/>
        </w:rPr>
        <w:t>показывать  разные</w:t>
      </w:r>
      <w:proofErr w:type="gramEnd"/>
      <w:r w:rsidR="005D7979" w:rsidRPr="00807337">
        <w:rPr>
          <w:rFonts w:ascii="Times New Roman" w:hAnsi="Times New Roman"/>
          <w:color w:val="000000"/>
          <w:kern w:val="24"/>
          <w:sz w:val="24"/>
          <w:szCs w:val="24"/>
        </w:rPr>
        <w:t xml:space="preserve"> удивления и пояснять, что к чему у них приноровлено для военных обстоятельств: </w:t>
      </w:r>
      <w:proofErr w:type="spellStart"/>
      <w:r w:rsidR="005D7979" w:rsidRPr="00807337">
        <w:rPr>
          <w:rFonts w:ascii="Times New Roman" w:hAnsi="Times New Roman"/>
          <w:color w:val="000000"/>
          <w:kern w:val="24"/>
          <w:sz w:val="24"/>
          <w:szCs w:val="24"/>
          <w:u w:val="single"/>
        </w:rPr>
        <w:t>буреметры</w:t>
      </w:r>
      <w:proofErr w:type="spellEnd"/>
      <w:r w:rsidR="005D7979" w:rsidRPr="00807337">
        <w:rPr>
          <w:rFonts w:ascii="Times New Roman" w:hAnsi="Times New Roman"/>
          <w:color w:val="000000"/>
          <w:kern w:val="24"/>
          <w:sz w:val="24"/>
          <w:szCs w:val="24"/>
        </w:rPr>
        <w:t xml:space="preserve"> морские…» </w:t>
      </w:r>
    </w:p>
    <w:p w14:paraId="6FACE4B1" w14:textId="77777777" w:rsidR="00BE2515" w:rsidRPr="00807337" w:rsidRDefault="00BE2515" w:rsidP="00901DBD">
      <w:pPr>
        <w:spacing w:after="0" w:line="240" w:lineRule="auto"/>
        <w:rPr>
          <w:rFonts w:ascii="Times New Roman" w:hAnsi="Times New Roman"/>
          <w:color w:val="000000"/>
          <w:kern w:val="24"/>
          <w:sz w:val="24"/>
          <w:szCs w:val="24"/>
        </w:rPr>
      </w:pPr>
    </w:p>
    <w:p w14:paraId="6FACE4B2" w14:textId="77777777" w:rsidR="00BE2515" w:rsidRPr="00807337" w:rsidRDefault="00BE2515" w:rsidP="005D7979">
      <w:pPr>
        <w:spacing w:after="0" w:line="240" w:lineRule="auto"/>
        <w:rPr>
          <w:rFonts w:ascii="Times New Roman" w:hAnsi="Times New Roman"/>
          <w:sz w:val="24"/>
          <w:szCs w:val="24"/>
        </w:rPr>
      </w:pPr>
    </w:p>
    <w:p w14:paraId="6FACE4B4" w14:textId="1C2468E5" w:rsidR="00BE2515" w:rsidRPr="00B6282B" w:rsidRDefault="00901DBD" w:rsidP="00BE2515">
      <w:pPr>
        <w:kinsoku w:val="0"/>
        <w:overflowPunct w:val="0"/>
        <w:spacing w:after="0" w:line="240" w:lineRule="auto"/>
        <w:textAlignment w:val="baseline"/>
        <w:rPr>
          <w:rFonts w:ascii="Times New Roman" w:hAnsi="Times New Roman"/>
          <w:iCs/>
          <w:color w:val="000000"/>
          <w:kern w:val="24"/>
          <w:sz w:val="24"/>
          <w:szCs w:val="24"/>
        </w:rPr>
      </w:pPr>
      <w:r>
        <w:rPr>
          <w:rFonts w:ascii="Times New Roman" w:hAnsi="Times New Roman"/>
          <w:iCs/>
          <w:color w:val="000000"/>
          <w:kern w:val="24"/>
          <w:sz w:val="24"/>
          <w:szCs w:val="24"/>
        </w:rPr>
        <w:t xml:space="preserve">        </w:t>
      </w:r>
      <w:proofErr w:type="gramStart"/>
      <w:r w:rsidR="00BE2515" w:rsidRPr="00B6282B">
        <w:rPr>
          <w:rFonts w:ascii="Times New Roman" w:hAnsi="Times New Roman"/>
          <w:iCs/>
          <w:color w:val="000000"/>
          <w:kern w:val="24"/>
          <w:sz w:val="24"/>
          <w:szCs w:val="24"/>
        </w:rPr>
        <w:t>Использование</w:t>
      </w:r>
      <w:r w:rsidR="00BE2515" w:rsidRPr="00B6282B">
        <w:rPr>
          <w:rFonts w:ascii="Times New Roman" w:hAnsi="Times New Roman"/>
          <w:b/>
          <w:iCs/>
          <w:color w:val="000000"/>
          <w:kern w:val="24"/>
          <w:sz w:val="24"/>
          <w:szCs w:val="24"/>
        </w:rPr>
        <w:t xml:space="preserve">  разговорно</w:t>
      </w:r>
      <w:proofErr w:type="gramEnd"/>
      <w:r w:rsidR="00BE2515" w:rsidRPr="00B6282B">
        <w:rPr>
          <w:rFonts w:ascii="Times New Roman" w:hAnsi="Times New Roman"/>
          <w:b/>
          <w:iCs/>
          <w:color w:val="000000"/>
          <w:kern w:val="24"/>
          <w:sz w:val="24"/>
          <w:szCs w:val="24"/>
        </w:rPr>
        <w:t xml:space="preserve">- просторечных прилагательных (причастий)     </w:t>
      </w:r>
      <w:r w:rsidR="00BE2515" w:rsidRPr="00B6282B">
        <w:rPr>
          <w:rFonts w:ascii="Times New Roman" w:hAnsi="Times New Roman"/>
          <w:iCs/>
          <w:color w:val="000000"/>
          <w:kern w:val="24"/>
          <w:sz w:val="24"/>
          <w:szCs w:val="24"/>
        </w:rPr>
        <w:t>обогащает произведение, делает его язык метким, выразительным.</w:t>
      </w:r>
    </w:p>
    <w:p w14:paraId="6FACE4B5" w14:textId="77777777" w:rsidR="00BE2515" w:rsidRPr="00807337" w:rsidRDefault="00BE2515" w:rsidP="00BE2515">
      <w:pPr>
        <w:numPr>
          <w:ilvl w:val="0"/>
          <w:numId w:val="5"/>
        </w:numPr>
        <w:spacing w:after="0" w:line="216" w:lineRule="auto"/>
        <w:ind w:left="1080"/>
        <w:contextualSpacing/>
        <w:rPr>
          <w:rFonts w:ascii="Times New Roman" w:hAnsi="Times New Roman"/>
          <w:sz w:val="24"/>
          <w:szCs w:val="24"/>
        </w:rPr>
      </w:pPr>
      <w:proofErr w:type="spellStart"/>
      <w:r w:rsidRPr="00807337">
        <w:rPr>
          <w:rFonts w:ascii="Times New Roman" w:hAnsi="Times New Roman"/>
          <w:color w:val="000000"/>
          <w:kern w:val="24"/>
          <w:sz w:val="24"/>
          <w:szCs w:val="24"/>
        </w:rPr>
        <w:lastRenderedPageBreak/>
        <w:t>Пользительнее</w:t>
      </w:r>
      <w:proofErr w:type="spellEnd"/>
      <w:r w:rsidRPr="00807337">
        <w:rPr>
          <w:rFonts w:ascii="Times New Roman" w:hAnsi="Times New Roman"/>
          <w:color w:val="000000"/>
          <w:kern w:val="24"/>
          <w:sz w:val="24"/>
          <w:szCs w:val="24"/>
        </w:rPr>
        <w:t xml:space="preserve"> (разг.)- полезнее;</w:t>
      </w:r>
    </w:p>
    <w:p w14:paraId="6FACE4B6" w14:textId="77777777" w:rsidR="00BE2515" w:rsidRPr="00807337" w:rsidRDefault="00BE2515" w:rsidP="00BE2515">
      <w:pPr>
        <w:numPr>
          <w:ilvl w:val="0"/>
          <w:numId w:val="5"/>
        </w:numPr>
        <w:spacing w:after="0" w:line="216" w:lineRule="auto"/>
        <w:ind w:left="1080"/>
        <w:contextualSpacing/>
        <w:rPr>
          <w:rFonts w:ascii="Times New Roman" w:hAnsi="Times New Roman"/>
          <w:sz w:val="24"/>
          <w:szCs w:val="24"/>
        </w:rPr>
      </w:pPr>
      <w:proofErr w:type="spellStart"/>
      <w:r w:rsidRPr="00807337">
        <w:rPr>
          <w:rFonts w:ascii="Times New Roman" w:hAnsi="Times New Roman"/>
          <w:color w:val="000000"/>
          <w:kern w:val="24"/>
          <w:sz w:val="24"/>
          <w:szCs w:val="24"/>
        </w:rPr>
        <w:t>Одеян</w:t>
      </w:r>
      <w:proofErr w:type="spellEnd"/>
      <w:r w:rsidRPr="00807337">
        <w:rPr>
          <w:rFonts w:ascii="Times New Roman" w:hAnsi="Times New Roman"/>
          <w:color w:val="000000"/>
          <w:kern w:val="24"/>
          <w:sz w:val="24"/>
          <w:szCs w:val="24"/>
        </w:rPr>
        <w:t xml:space="preserve"> (разг.)   </w:t>
      </w:r>
      <w:proofErr w:type="gramStart"/>
      <w:r w:rsidRPr="00807337">
        <w:rPr>
          <w:rFonts w:ascii="Times New Roman" w:hAnsi="Times New Roman"/>
          <w:color w:val="000000"/>
          <w:kern w:val="24"/>
          <w:sz w:val="24"/>
          <w:szCs w:val="24"/>
        </w:rPr>
        <w:t>-  (</w:t>
      </w:r>
      <w:proofErr w:type="gramEnd"/>
      <w:r w:rsidRPr="00807337">
        <w:rPr>
          <w:rFonts w:ascii="Times New Roman" w:hAnsi="Times New Roman"/>
          <w:color w:val="000000"/>
          <w:kern w:val="24"/>
          <w:sz w:val="24"/>
          <w:szCs w:val="24"/>
        </w:rPr>
        <w:t>одет);</w:t>
      </w:r>
    </w:p>
    <w:p w14:paraId="6FACE4B7" w14:textId="77777777" w:rsidR="00BE2515" w:rsidRPr="00807337" w:rsidRDefault="00BE2515" w:rsidP="00BE2515">
      <w:pPr>
        <w:numPr>
          <w:ilvl w:val="0"/>
          <w:numId w:val="5"/>
        </w:numPr>
        <w:spacing w:after="0" w:line="216" w:lineRule="auto"/>
        <w:ind w:left="1080"/>
        <w:contextualSpacing/>
        <w:rPr>
          <w:rFonts w:ascii="Times New Roman" w:hAnsi="Times New Roman"/>
          <w:sz w:val="24"/>
          <w:szCs w:val="24"/>
        </w:rPr>
      </w:pPr>
      <w:proofErr w:type="spellStart"/>
      <w:r w:rsidRPr="00807337">
        <w:rPr>
          <w:rFonts w:ascii="Times New Roman" w:hAnsi="Times New Roman"/>
          <w:color w:val="000000"/>
          <w:kern w:val="24"/>
          <w:sz w:val="24"/>
          <w:szCs w:val="24"/>
        </w:rPr>
        <w:t>Грабоватый</w:t>
      </w:r>
      <w:proofErr w:type="spellEnd"/>
      <w:r w:rsidRPr="00807337">
        <w:rPr>
          <w:rFonts w:ascii="Times New Roman" w:hAnsi="Times New Roman"/>
          <w:color w:val="000000"/>
          <w:kern w:val="24"/>
          <w:sz w:val="24"/>
          <w:szCs w:val="24"/>
        </w:rPr>
        <w:t xml:space="preserve"> (прост.)- горбатый;</w:t>
      </w:r>
    </w:p>
    <w:p w14:paraId="6FACE4B8" w14:textId="77777777" w:rsidR="00BE2515" w:rsidRPr="00807337" w:rsidRDefault="00BE2515" w:rsidP="00BE2515">
      <w:pPr>
        <w:numPr>
          <w:ilvl w:val="0"/>
          <w:numId w:val="5"/>
        </w:numPr>
        <w:spacing w:after="0" w:line="216" w:lineRule="auto"/>
        <w:ind w:left="1080"/>
        <w:contextualSpacing/>
        <w:rPr>
          <w:rFonts w:ascii="Times New Roman" w:hAnsi="Times New Roman"/>
          <w:sz w:val="24"/>
          <w:szCs w:val="24"/>
        </w:rPr>
      </w:pPr>
      <w:proofErr w:type="spellStart"/>
      <w:proofErr w:type="gramStart"/>
      <w:r w:rsidRPr="00807337">
        <w:rPr>
          <w:rFonts w:ascii="Times New Roman" w:hAnsi="Times New Roman"/>
          <w:color w:val="000000"/>
          <w:kern w:val="24"/>
          <w:sz w:val="24"/>
          <w:szCs w:val="24"/>
        </w:rPr>
        <w:t>Куцапые</w:t>
      </w:r>
      <w:proofErr w:type="spellEnd"/>
      <w:r w:rsidRPr="00807337">
        <w:rPr>
          <w:rFonts w:ascii="Times New Roman" w:hAnsi="Times New Roman"/>
          <w:color w:val="000000"/>
          <w:kern w:val="24"/>
          <w:sz w:val="24"/>
          <w:szCs w:val="24"/>
        </w:rPr>
        <w:t xml:space="preserve">  (</w:t>
      </w:r>
      <w:proofErr w:type="gramEnd"/>
      <w:r w:rsidRPr="00807337">
        <w:rPr>
          <w:rFonts w:ascii="Times New Roman" w:hAnsi="Times New Roman"/>
          <w:color w:val="000000"/>
          <w:kern w:val="24"/>
          <w:sz w:val="24"/>
          <w:szCs w:val="24"/>
        </w:rPr>
        <w:t>прост.) – толстые</w:t>
      </w:r>
    </w:p>
    <w:p w14:paraId="6FACE4B9" w14:textId="77777777" w:rsidR="00BE2515" w:rsidRPr="00807337" w:rsidRDefault="00BE2515" w:rsidP="00BE2515">
      <w:pPr>
        <w:spacing w:before="200" w:after="0" w:line="216" w:lineRule="auto"/>
        <w:rPr>
          <w:rFonts w:ascii="Times New Roman" w:hAnsi="Times New Roman"/>
          <w:color w:val="000000"/>
          <w:kern w:val="24"/>
          <w:sz w:val="24"/>
          <w:szCs w:val="24"/>
        </w:rPr>
      </w:pPr>
      <w:r w:rsidRPr="00807337">
        <w:rPr>
          <w:rFonts w:ascii="Times New Roman" w:hAnsi="Times New Roman"/>
          <w:color w:val="000000"/>
          <w:kern w:val="24"/>
          <w:sz w:val="24"/>
          <w:szCs w:val="24"/>
        </w:rPr>
        <w:t xml:space="preserve"> «Хотел Платов взять ключ, но пальцы у него были </w:t>
      </w:r>
      <w:proofErr w:type="spellStart"/>
      <w:r w:rsidRPr="00807337">
        <w:rPr>
          <w:rFonts w:ascii="Times New Roman" w:hAnsi="Times New Roman"/>
          <w:color w:val="000000"/>
          <w:kern w:val="24"/>
          <w:sz w:val="24"/>
          <w:szCs w:val="24"/>
          <w:u w:val="single"/>
        </w:rPr>
        <w:t>куцапые</w:t>
      </w:r>
      <w:proofErr w:type="spellEnd"/>
      <w:r w:rsidRPr="00807337">
        <w:rPr>
          <w:rFonts w:ascii="Times New Roman" w:hAnsi="Times New Roman"/>
          <w:color w:val="000000"/>
          <w:kern w:val="24"/>
          <w:sz w:val="24"/>
          <w:szCs w:val="24"/>
          <w:u w:val="single"/>
        </w:rPr>
        <w:t>:</w:t>
      </w:r>
      <w:r w:rsidRPr="00807337">
        <w:rPr>
          <w:rFonts w:ascii="Times New Roman" w:hAnsi="Times New Roman"/>
          <w:color w:val="000000"/>
          <w:kern w:val="24"/>
          <w:sz w:val="24"/>
          <w:szCs w:val="24"/>
        </w:rPr>
        <w:t xml:space="preserve"> ловил, ловил, — никак не мог ухватить ни блохи, ни ключика от ее брюшного завода и вдруг рассердился и начал ругаться словами на казацкий манер».</w:t>
      </w:r>
    </w:p>
    <w:p w14:paraId="6FACE4BA" w14:textId="26D82990" w:rsidR="00BE2515" w:rsidRPr="00B6282B" w:rsidRDefault="00901DBD" w:rsidP="00BE2515">
      <w:pPr>
        <w:spacing w:before="200" w:after="0" w:line="216" w:lineRule="auto"/>
        <w:rPr>
          <w:rFonts w:ascii="Times New Roman" w:hAnsi="Times New Roman"/>
          <w:b/>
          <w:sz w:val="24"/>
          <w:szCs w:val="24"/>
        </w:rPr>
      </w:pPr>
      <w:r>
        <w:rPr>
          <w:rFonts w:ascii="Times New Roman" w:hAnsi="Times New Roman"/>
          <w:color w:val="000000"/>
          <w:kern w:val="24"/>
          <w:sz w:val="24"/>
          <w:szCs w:val="24"/>
        </w:rPr>
        <w:t xml:space="preserve">        </w:t>
      </w:r>
      <w:r w:rsidR="00BE2515" w:rsidRPr="00807337">
        <w:rPr>
          <w:rFonts w:ascii="Times New Roman" w:hAnsi="Times New Roman"/>
          <w:color w:val="000000"/>
          <w:kern w:val="24"/>
          <w:sz w:val="24"/>
          <w:szCs w:val="24"/>
        </w:rPr>
        <w:t xml:space="preserve">Также следует отметить </w:t>
      </w:r>
      <w:r w:rsidR="00BE2515" w:rsidRPr="00B6282B">
        <w:rPr>
          <w:rFonts w:ascii="Times New Roman" w:hAnsi="Times New Roman"/>
          <w:b/>
          <w:color w:val="000000"/>
          <w:kern w:val="24"/>
          <w:sz w:val="24"/>
          <w:szCs w:val="24"/>
        </w:rPr>
        <w:t>разговорно- просторечные служебные части речи.</w:t>
      </w:r>
    </w:p>
    <w:p w14:paraId="6FACE4BB" w14:textId="77777777" w:rsidR="00BE2515" w:rsidRPr="00B6282B" w:rsidRDefault="00BE2515" w:rsidP="00BE2515">
      <w:pPr>
        <w:numPr>
          <w:ilvl w:val="0"/>
          <w:numId w:val="6"/>
        </w:numPr>
        <w:spacing w:after="0" w:line="216" w:lineRule="auto"/>
        <w:ind w:left="1080"/>
        <w:contextualSpacing/>
        <w:rPr>
          <w:rFonts w:ascii="Times New Roman" w:hAnsi="Times New Roman"/>
          <w:sz w:val="24"/>
          <w:szCs w:val="24"/>
        </w:rPr>
      </w:pPr>
      <w:r w:rsidRPr="00B6282B">
        <w:rPr>
          <w:rFonts w:ascii="Times New Roman" w:hAnsi="Times New Roman"/>
          <w:color w:val="000000"/>
          <w:kern w:val="24"/>
          <w:sz w:val="24"/>
          <w:szCs w:val="24"/>
        </w:rPr>
        <w:t xml:space="preserve">С </w:t>
      </w:r>
      <w:proofErr w:type="spellStart"/>
      <w:r w:rsidRPr="00B6282B">
        <w:rPr>
          <w:rFonts w:ascii="Times New Roman" w:hAnsi="Times New Roman"/>
          <w:color w:val="000000"/>
          <w:kern w:val="24"/>
          <w:sz w:val="24"/>
          <w:szCs w:val="24"/>
        </w:rPr>
        <w:t>уверкою</w:t>
      </w:r>
      <w:proofErr w:type="spellEnd"/>
      <w:r w:rsidRPr="00B6282B">
        <w:rPr>
          <w:rFonts w:ascii="Times New Roman" w:hAnsi="Times New Roman"/>
          <w:color w:val="000000"/>
          <w:kern w:val="24"/>
          <w:sz w:val="24"/>
          <w:szCs w:val="24"/>
        </w:rPr>
        <w:t xml:space="preserve"> (прост.)- неуверенно;</w:t>
      </w:r>
    </w:p>
    <w:p w14:paraId="6FACE4BC" w14:textId="77777777" w:rsidR="00BE2515" w:rsidRPr="00807337" w:rsidRDefault="00BE2515" w:rsidP="00BE2515">
      <w:pPr>
        <w:numPr>
          <w:ilvl w:val="0"/>
          <w:numId w:val="6"/>
        </w:numPr>
        <w:spacing w:after="0" w:line="216" w:lineRule="auto"/>
        <w:ind w:left="1080"/>
        <w:contextualSpacing/>
        <w:rPr>
          <w:rFonts w:ascii="Times New Roman" w:hAnsi="Times New Roman"/>
          <w:sz w:val="24"/>
          <w:szCs w:val="24"/>
        </w:rPr>
      </w:pPr>
      <w:r w:rsidRPr="00807337">
        <w:rPr>
          <w:rFonts w:ascii="Times New Roman" w:hAnsi="Times New Roman"/>
          <w:color w:val="000000"/>
          <w:kern w:val="24"/>
          <w:sz w:val="24"/>
          <w:szCs w:val="24"/>
        </w:rPr>
        <w:t>Вперед (разг.) – сначала;</w:t>
      </w:r>
    </w:p>
    <w:p w14:paraId="6FACE4BD" w14:textId="77777777" w:rsidR="00BE2515" w:rsidRPr="00807337" w:rsidRDefault="00BE2515" w:rsidP="00BE2515">
      <w:pPr>
        <w:numPr>
          <w:ilvl w:val="0"/>
          <w:numId w:val="6"/>
        </w:numPr>
        <w:spacing w:after="0" w:line="216" w:lineRule="auto"/>
        <w:ind w:left="1080"/>
        <w:contextualSpacing/>
        <w:rPr>
          <w:rFonts w:ascii="Times New Roman" w:hAnsi="Times New Roman"/>
          <w:sz w:val="24"/>
          <w:szCs w:val="24"/>
        </w:rPr>
      </w:pPr>
      <w:r w:rsidRPr="00807337">
        <w:rPr>
          <w:rFonts w:ascii="Times New Roman" w:hAnsi="Times New Roman"/>
          <w:color w:val="000000"/>
          <w:kern w:val="24"/>
          <w:sz w:val="24"/>
          <w:szCs w:val="24"/>
        </w:rPr>
        <w:t>Шибко (прост.)- быстро.</w:t>
      </w:r>
    </w:p>
    <w:p w14:paraId="6FACE4BE" w14:textId="77777777" w:rsidR="00BE2515" w:rsidRPr="00807337" w:rsidRDefault="00BE2515" w:rsidP="00BE2515">
      <w:pPr>
        <w:spacing w:before="200" w:after="0" w:line="216" w:lineRule="auto"/>
        <w:rPr>
          <w:rFonts w:ascii="Times New Roman" w:hAnsi="Times New Roman"/>
          <w:color w:val="000000"/>
          <w:kern w:val="24"/>
          <w:sz w:val="24"/>
          <w:szCs w:val="24"/>
        </w:rPr>
      </w:pPr>
      <w:proofErr w:type="gramStart"/>
      <w:r w:rsidRPr="00807337">
        <w:rPr>
          <w:rFonts w:ascii="Times New Roman" w:hAnsi="Times New Roman"/>
          <w:color w:val="000000"/>
          <w:kern w:val="24"/>
          <w:sz w:val="24"/>
          <w:szCs w:val="24"/>
        </w:rPr>
        <w:t>« Нет</w:t>
      </w:r>
      <w:proofErr w:type="gramEnd"/>
      <w:r w:rsidRPr="00807337">
        <w:rPr>
          <w:rFonts w:ascii="Times New Roman" w:hAnsi="Times New Roman"/>
          <w:color w:val="000000"/>
          <w:kern w:val="24"/>
          <w:sz w:val="24"/>
          <w:szCs w:val="24"/>
        </w:rPr>
        <w:t xml:space="preserve">, – говорит, – это не порядок: и в Польше,  нет хозяина больше, – сами </w:t>
      </w:r>
      <w:r w:rsidRPr="00807337">
        <w:rPr>
          <w:rFonts w:ascii="Times New Roman" w:hAnsi="Times New Roman"/>
          <w:color w:val="000000"/>
          <w:kern w:val="24"/>
          <w:sz w:val="24"/>
          <w:szCs w:val="24"/>
          <w:u w:val="single"/>
        </w:rPr>
        <w:t>вперед</w:t>
      </w:r>
      <w:r w:rsidRPr="00807337">
        <w:rPr>
          <w:rFonts w:ascii="Times New Roman" w:hAnsi="Times New Roman"/>
          <w:color w:val="000000"/>
          <w:kern w:val="24"/>
          <w:sz w:val="24"/>
          <w:szCs w:val="24"/>
        </w:rPr>
        <w:t xml:space="preserve"> кушайте».</w:t>
      </w:r>
    </w:p>
    <w:p w14:paraId="6FACE4BF" w14:textId="77777777" w:rsidR="00572087" w:rsidRPr="00807337" w:rsidRDefault="00572087" w:rsidP="00BE2515">
      <w:pPr>
        <w:spacing w:before="200" w:after="0" w:line="216" w:lineRule="auto"/>
        <w:rPr>
          <w:rFonts w:ascii="Times New Roman" w:hAnsi="Times New Roman"/>
          <w:color w:val="000000"/>
          <w:kern w:val="24"/>
          <w:sz w:val="24"/>
          <w:szCs w:val="24"/>
        </w:rPr>
      </w:pPr>
    </w:p>
    <w:p w14:paraId="6FACE4C0" w14:textId="4DBF4EA8" w:rsidR="00974FE2" w:rsidRPr="00901DBD" w:rsidRDefault="00901DBD" w:rsidP="00572087">
      <w:pPr>
        <w:spacing w:line="216" w:lineRule="auto"/>
        <w:rPr>
          <w:rFonts w:ascii="Times New Roman" w:hAnsi="Times New Roman"/>
          <w:sz w:val="24"/>
          <w:szCs w:val="24"/>
        </w:rPr>
      </w:pPr>
      <w:r>
        <w:rPr>
          <w:rFonts w:ascii="Times New Roman" w:hAnsi="Times New Roman"/>
          <w:color w:val="000000"/>
          <w:kern w:val="24"/>
          <w:sz w:val="24"/>
          <w:szCs w:val="24"/>
        </w:rPr>
        <w:t xml:space="preserve">       </w:t>
      </w:r>
      <w:r w:rsidR="00974FE2" w:rsidRPr="00807337">
        <w:rPr>
          <w:rFonts w:ascii="Times New Roman" w:hAnsi="Times New Roman"/>
          <w:color w:val="000000"/>
          <w:kern w:val="24"/>
          <w:sz w:val="24"/>
          <w:szCs w:val="24"/>
        </w:rPr>
        <w:t>Для Лескова характерно использование в сказе «Левша</w:t>
      </w:r>
      <w:r w:rsidR="00974FE2" w:rsidRPr="00B6282B">
        <w:rPr>
          <w:rFonts w:ascii="Times New Roman" w:hAnsi="Times New Roman"/>
          <w:color w:val="000000"/>
          <w:kern w:val="24"/>
          <w:sz w:val="24"/>
          <w:szCs w:val="24"/>
        </w:rPr>
        <w:t xml:space="preserve">» </w:t>
      </w:r>
      <w:r w:rsidR="00974FE2" w:rsidRPr="00B6282B">
        <w:rPr>
          <w:rFonts w:ascii="Times New Roman" w:hAnsi="Times New Roman"/>
          <w:b/>
          <w:color w:val="000000"/>
          <w:kern w:val="24"/>
          <w:sz w:val="24"/>
          <w:szCs w:val="24"/>
        </w:rPr>
        <w:t>диалектизмов.</w:t>
      </w:r>
      <w:r w:rsidR="00974FE2" w:rsidRPr="00807337">
        <w:rPr>
          <w:rFonts w:ascii="Times New Roman" w:hAnsi="Times New Roman"/>
          <w:color w:val="000000"/>
          <w:kern w:val="24"/>
          <w:sz w:val="24"/>
          <w:szCs w:val="24"/>
        </w:rPr>
        <w:t xml:space="preserve"> Диалектизмы </w:t>
      </w:r>
      <w:proofErr w:type="gramStart"/>
      <w:r w:rsidR="00974FE2" w:rsidRPr="00807337">
        <w:rPr>
          <w:rFonts w:ascii="Times New Roman" w:hAnsi="Times New Roman"/>
          <w:color w:val="000000"/>
          <w:kern w:val="24"/>
          <w:sz w:val="24"/>
          <w:szCs w:val="24"/>
        </w:rPr>
        <w:t>- это</w:t>
      </w:r>
      <w:proofErr w:type="gramEnd"/>
      <w:r w:rsidR="00974FE2" w:rsidRPr="00807337">
        <w:rPr>
          <w:rFonts w:ascii="Times New Roman" w:hAnsi="Times New Roman"/>
          <w:color w:val="000000"/>
          <w:kern w:val="24"/>
          <w:sz w:val="24"/>
          <w:szCs w:val="24"/>
        </w:rPr>
        <w:t xml:space="preserve"> самобытные слова, которые присутствуют в русских народных говорах или диалектах. Их употребление характерно для людей, населяющих определенную область страны.</w:t>
      </w:r>
      <w:r w:rsidR="00974FE2" w:rsidRPr="00807337">
        <w:rPr>
          <w:rFonts w:ascii="Times New Roman" w:hAnsi="Times New Roman"/>
          <w:color w:val="000000"/>
          <w:sz w:val="24"/>
          <w:szCs w:val="24"/>
          <w:shd w:val="clear" w:color="auto" w:fill="FFFFFF"/>
        </w:rPr>
        <w:t xml:space="preserve"> </w:t>
      </w:r>
      <w:r w:rsidR="00974FE2" w:rsidRPr="00807337">
        <w:rPr>
          <w:rFonts w:ascii="Times New Roman" w:hAnsi="Times New Roman"/>
          <w:color w:val="000000"/>
          <w:kern w:val="24"/>
          <w:sz w:val="24"/>
          <w:szCs w:val="24"/>
        </w:rPr>
        <w:t xml:space="preserve">Диалектизмы имеют определенные черты, отличающие их от общенародных языковых конструкций, например, фонетические, морфологические, особое значение словоупотребление и словоупотребление, неизвестные </w:t>
      </w:r>
      <w:r w:rsidR="00974FE2" w:rsidRPr="00901DBD">
        <w:rPr>
          <w:rFonts w:ascii="Times New Roman" w:hAnsi="Times New Roman"/>
          <w:color w:val="000000"/>
          <w:kern w:val="24"/>
          <w:sz w:val="24"/>
          <w:szCs w:val="24"/>
        </w:rPr>
        <w:t>литературному языку.</w:t>
      </w:r>
    </w:p>
    <w:p w14:paraId="6FACE4C1" w14:textId="1B3BC539" w:rsidR="00974FE2" w:rsidRPr="00807337" w:rsidRDefault="00974FE2" w:rsidP="00974FE2">
      <w:pPr>
        <w:pStyle w:val="a4"/>
        <w:numPr>
          <w:ilvl w:val="0"/>
          <w:numId w:val="7"/>
        </w:numPr>
        <w:spacing w:line="216" w:lineRule="auto"/>
      </w:pPr>
      <w:proofErr w:type="spellStart"/>
      <w:r w:rsidRPr="00807337">
        <w:rPr>
          <w:color w:val="000000"/>
          <w:kern w:val="24"/>
        </w:rPr>
        <w:t>Ногавочка</w:t>
      </w:r>
      <w:proofErr w:type="spellEnd"/>
      <w:r w:rsidRPr="00807337">
        <w:rPr>
          <w:color w:val="000000"/>
          <w:kern w:val="24"/>
        </w:rPr>
        <w:t xml:space="preserve"> – обмотки, </w:t>
      </w:r>
      <w:proofErr w:type="gramStart"/>
      <w:r w:rsidRPr="00807337">
        <w:rPr>
          <w:color w:val="000000"/>
          <w:kern w:val="24"/>
        </w:rPr>
        <w:t>онучи  (</w:t>
      </w:r>
      <w:proofErr w:type="gramEnd"/>
      <w:r w:rsidRPr="00807337">
        <w:rPr>
          <w:color w:val="000000"/>
          <w:kern w:val="24"/>
        </w:rPr>
        <w:t xml:space="preserve">обл.) 1. название </w:t>
      </w:r>
      <w:proofErr w:type="spellStart"/>
      <w:r w:rsidRPr="00807337">
        <w:rPr>
          <w:color w:val="000000"/>
          <w:kern w:val="24"/>
        </w:rPr>
        <w:t>чулов</w:t>
      </w:r>
      <w:proofErr w:type="spellEnd"/>
      <w:r w:rsidRPr="00807337">
        <w:rPr>
          <w:color w:val="000000"/>
          <w:kern w:val="24"/>
        </w:rPr>
        <w:t xml:space="preserve"> в Воронежской обл. 2. В Рязанской обл. – красная шерстяная тесьма. Которой обматывали ноги. 3.Повязка или небольшой чулок из какой-л. материи, кожи или ленточки, надеваемая для приметы на ноги птиц.</w:t>
      </w:r>
    </w:p>
    <w:p w14:paraId="6FACE4C2" w14:textId="77777777" w:rsidR="00974FE2" w:rsidRPr="00807337" w:rsidRDefault="00974FE2" w:rsidP="00974FE2">
      <w:pPr>
        <w:numPr>
          <w:ilvl w:val="0"/>
          <w:numId w:val="7"/>
        </w:numPr>
        <w:spacing w:after="0" w:line="216" w:lineRule="auto"/>
        <w:ind w:left="1080"/>
        <w:contextualSpacing/>
        <w:rPr>
          <w:rFonts w:ascii="Times New Roman" w:hAnsi="Times New Roman"/>
          <w:sz w:val="24"/>
          <w:szCs w:val="24"/>
        </w:rPr>
      </w:pPr>
      <w:proofErr w:type="spellStart"/>
      <w:proofErr w:type="gramStart"/>
      <w:r w:rsidRPr="00807337">
        <w:rPr>
          <w:rFonts w:ascii="Times New Roman" w:hAnsi="Times New Roman"/>
          <w:color w:val="000000"/>
          <w:kern w:val="24"/>
          <w:sz w:val="24"/>
          <w:szCs w:val="24"/>
        </w:rPr>
        <w:t>Хоша</w:t>
      </w:r>
      <w:proofErr w:type="spellEnd"/>
      <w:r w:rsidRPr="00807337">
        <w:rPr>
          <w:rFonts w:ascii="Times New Roman" w:hAnsi="Times New Roman"/>
          <w:color w:val="000000"/>
          <w:kern w:val="24"/>
          <w:sz w:val="24"/>
          <w:szCs w:val="24"/>
        </w:rPr>
        <w:t xml:space="preserve">  (</w:t>
      </w:r>
      <w:proofErr w:type="gramEnd"/>
      <w:r w:rsidRPr="00807337">
        <w:rPr>
          <w:rFonts w:ascii="Times New Roman" w:hAnsi="Times New Roman"/>
          <w:color w:val="000000"/>
          <w:kern w:val="24"/>
          <w:sz w:val="24"/>
          <w:szCs w:val="24"/>
        </w:rPr>
        <w:t xml:space="preserve">союз) – хоть (обл.) </w:t>
      </w:r>
    </w:p>
    <w:p w14:paraId="6FACE4C3" w14:textId="77777777" w:rsidR="00974FE2" w:rsidRPr="00807337" w:rsidRDefault="00974FE2" w:rsidP="00974FE2">
      <w:pPr>
        <w:spacing w:before="200" w:after="240" w:line="240" w:lineRule="auto"/>
        <w:rPr>
          <w:rFonts w:ascii="Times New Roman" w:hAnsi="Times New Roman"/>
          <w:color w:val="000000"/>
          <w:kern w:val="24"/>
          <w:sz w:val="24"/>
          <w:szCs w:val="24"/>
          <w:u w:val="single"/>
        </w:rPr>
      </w:pPr>
      <w:r w:rsidRPr="00807337">
        <w:rPr>
          <w:rFonts w:ascii="Times New Roman" w:hAnsi="Times New Roman"/>
          <w:color w:val="000000"/>
          <w:kern w:val="24"/>
          <w:sz w:val="24"/>
          <w:szCs w:val="24"/>
        </w:rPr>
        <w:t xml:space="preserve">«Я их не порочу, а только мне то не нравится, что одежда на них как-то машется, и не разобрать, что такое надето и для какой надобности; тут одно что-нибудь, а ниже еще другое пришпилено, а на руках какие-то </w:t>
      </w:r>
      <w:proofErr w:type="spellStart"/>
      <w:r w:rsidRPr="00807337">
        <w:rPr>
          <w:rFonts w:ascii="Times New Roman" w:hAnsi="Times New Roman"/>
          <w:color w:val="000000"/>
          <w:kern w:val="24"/>
          <w:sz w:val="24"/>
          <w:szCs w:val="24"/>
          <w:u w:val="single"/>
        </w:rPr>
        <w:t>ногавочки</w:t>
      </w:r>
      <w:proofErr w:type="spellEnd"/>
      <w:r w:rsidRPr="00807337">
        <w:rPr>
          <w:rFonts w:ascii="Times New Roman" w:hAnsi="Times New Roman"/>
          <w:color w:val="000000"/>
          <w:kern w:val="24"/>
          <w:sz w:val="24"/>
          <w:szCs w:val="24"/>
          <w:u w:val="single"/>
        </w:rPr>
        <w:t>».</w:t>
      </w:r>
    </w:p>
    <w:p w14:paraId="6FACE4C7" w14:textId="1608D00F" w:rsidR="000B13D8" w:rsidRPr="00901DBD" w:rsidRDefault="00901DBD" w:rsidP="00901DBD">
      <w:pPr>
        <w:spacing w:before="200" w:after="240" w:line="240" w:lineRule="auto"/>
        <w:rPr>
          <w:rFonts w:ascii="Times New Roman" w:hAnsi="Times New Roman"/>
          <w:b/>
          <w:sz w:val="24"/>
          <w:szCs w:val="24"/>
          <w:u w:val="single"/>
        </w:rPr>
      </w:pPr>
      <w:r>
        <w:rPr>
          <w:rFonts w:ascii="Times New Roman" w:hAnsi="Times New Roman"/>
          <w:color w:val="000000"/>
          <w:kern w:val="24"/>
          <w:sz w:val="24"/>
          <w:szCs w:val="24"/>
        </w:rPr>
        <w:t xml:space="preserve">      </w:t>
      </w:r>
      <w:r w:rsidR="00A86C1A" w:rsidRPr="00807337">
        <w:rPr>
          <w:rFonts w:ascii="Times New Roman" w:hAnsi="Times New Roman"/>
          <w:color w:val="000000"/>
          <w:kern w:val="24"/>
          <w:sz w:val="24"/>
          <w:szCs w:val="24"/>
        </w:rPr>
        <w:t xml:space="preserve">Отличительной чертой творчества Лескова стало использование </w:t>
      </w:r>
      <w:r w:rsidR="00A86C1A" w:rsidRPr="00B6282B">
        <w:rPr>
          <w:rFonts w:ascii="Times New Roman" w:hAnsi="Times New Roman"/>
          <w:b/>
          <w:color w:val="000000"/>
          <w:kern w:val="24"/>
          <w:sz w:val="24"/>
          <w:szCs w:val="24"/>
        </w:rPr>
        <w:t>«народной этимологии».</w:t>
      </w:r>
      <w:r>
        <w:rPr>
          <w:rFonts w:ascii="Times New Roman" w:hAnsi="Times New Roman"/>
          <w:b/>
          <w:sz w:val="24"/>
          <w:szCs w:val="24"/>
          <w:u w:val="single"/>
        </w:rPr>
        <w:t xml:space="preserve"> </w:t>
      </w:r>
      <w:r w:rsidR="00B823A3" w:rsidRPr="00807337">
        <w:rPr>
          <w:rFonts w:ascii="Times New Roman" w:hAnsi="Times New Roman"/>
          <w:color w:val="000000"/>
          <w:kern w:val="24"/>
          <w:sz w:val="24"/>
          <w:szCs w:val="24"/>
        </w:rPr>
        <w:t xml:space="preserve">Впервые данный термин был введен немецким лингвистом </w:t>
      </w:r>
      <w:proofErr w:type="spellStart"/>
      <w:r w:rsidR="00B823A3" w:rsidRPr="00807337">
        <w:rPr>
          <w:rFonts w:ascii="Times New Roman" w:hAnsi="Times New Roman"/>
          <w:color w:val="000000"/>
          <w:kern w:val="24"/>
          <w:sz w:val="24"/>
          <w:szCs w:val="24"/>
        </w:rPr>
        <w:t>Фёрссманом</w:t>
      </w:r>
      <w:proofErr w:type="spellEnd"/>
      <w:r w:rsidR="00B823A3" w:rsidRPr="00807337">
        <w:rPr>
          <w:rFonts w:ascii="Times New Roman" w:hAnsi="Times New Roman"/>
          <w:color w:val="000000"/>
          <w:kern w:val="24"/>
          <w:sz w:val="24"/>
          <w:szCs w:val="24"/>
        </w:rPr>
        <w:t xml:space="preserve"> в середине прошлого века. </w:t>
      </w:r>
      <w:r w:rsidR="00A86C1A" w:rsidRPr="00807337">
        <w:rPr>
          <w:rFonts w:ascii="Times New Roman" w:hAnsi="Times New Roman"/>
          <w:color w:val="000000"/>
          <w:kern w:val="24"/>
          <w:sz w:val="24"/>
          <w:szCs w:val="24"/>
        </w:rPr>
        <w:t>Это переделка и переосмысление заимствованного (реже родного) слова по образцу близкого по звучанию слова родного языка, установление между ними смысловых связей на основе чисто внешнего, случайного звукового совпадения, без учета реальных фактов их происхождения. Это такая переделка непонятного слова, которая сближает его с более привычным словом как фонетически, так и по значению, и позволяет его понять и осмыслить</w:t>
      </w:r>
      <w:r w:rsidR="00B823A3" w:rsidRPr="00807337">
        <w:rPr>
          <w:rFonts w:ascii="Times New Roman" w:hAnsi="Times New Roman"/>
          <w:color w:val="000000"/>
          <w:kern w:val="24"/>
          <w:sz w:val="24"/>
          <w:szCs w:val="24"/>
        </w:rPr>
        <w:t xml:space="preserve">. </w:t>
      </w:r>
      <w:r w:rsidR="00B823A3" w:rsidRPr="00807337">
        <w:rPr>
          <w:rFonts w:ascii="Times New Roman" w:hAnsi="Times New Roman"/>
          <w:color w:val="000000"/>
          <w:sz w:val="24"/>
          <w:szCs w:val="24"/>
          <w:shd w:val="clear" w:color="auto" w:fill="FFFFFF"/>
        </w:rPr>
        <w:t>Явление народной этимологии- яркая примета просторечия, поэтому нередко писатели для характеристики речи своих персонажей прибегают к использованию слов, переосмысленных по случайному созвучию и смысловому сближению. Такое явлению мы и наблюдаем у Н.С. Лескова. Какие же интересные примеры народной этимологии мы встречаем у Н.С. Лескова?</w:t>
      </w:r>
      <w:r w:rsidR="00B823A3" w:rsidRPr="00807337">
        <w:rPr>
          <w:rStyle w:val="apple-converted-space"/>
          <w:rFonts w:ascii="Times New Roman" w:hAnsi="Times New Roman"/>
          <w:color w:val="000000"/>
          <w:sz w:val="24"/>
          <w:szCs w:val="24"/>
          <w:shd w:val="clear" w:color="auto" w:fill="FFFFFF"/>
        </w:rPr>
        <w:t> </w:t>
      </w:r>
    </w:p>
    <w:p w14:paraId="6FACE4C8" w14:textId="77777777" w:rsidR="000B13D8" w:rsidRPr="00807337" w:rsidRDefault="000B13D8" w:rsidP="000B13D8">
      <w:pPr>
        <w:numPr>
          <w:ilvl w:val="0"/>
          <w:numId w:val="8"/>
        </w:numPr>
        <w:spacing w:after="0" w:line="216" w:lineRule="auto"/>
        <w:ind w:left="1080"/>
        <w:contextualSpacing/>
        <w:rPr>
          <w:rFonts w:ascii="Times New Roman" w:hAnsi="Times New Roman"/>
          <w:sz w:val="24"/>
          <w:szCs w:val="24"/>
        </w:rPr>
      </w:pPr>
      <w:proofErr w:type="spellStart"/>
      <w:r w:rsidRPr="00807337">
        <w:rPr>
          <w:rFonts w:ascii="Times New Roman" w:hAnsi="Times New Roman"/>
          <w:color w:val="000000"/>
          <w:kern w:val="24"/>
          <w:sz w:val="24"/>
          <w:szCs w:val="24"/>
        </w:rPr>
        <w:t>Студинг</w:t>
      </w:r>
      <w:proofErr w:type="spellEnd"/>
      <w:r w:rsidRPr="00807337">
        <w:rPr>
          <w:rFonts w:ascii="Times New Roman" w:hAnsi="Times New Roman"/>
          <w:color w:val="000000"/>
          <w:kern w:val="24"/>
          <w:sz w:val="24"/>
          <w:szCs w:val="24"/>
        </w:rPr>
        <w:t>- пудинг;</w:t>
      </w:r>
    </w:p>
    <w:p w14:paraId="6FACE4C9" w14:textId="77777777" w:rsidR="000B13D8" w:rsidRPr="00807337" w:rsidRDefault="000B13D8" w:rsidP="000B13D8">
      <w:pPr>
        <w:numPr>
          <w:ilvl w:val="0"/>
          <w:numId w:val="8"/>
        </w:numPr>
        <w:spacing w:after="0" w:line="216" w:lineRule="auto"/>
        <w:ind w:left="1080"/>
        <w:contextualSpacing/>
        <w:rPr>
          <w:rFonts w:ascii="Times New Roman" w:hAnsi="Times New Roman"/>
          <w:sz w:val="24"/>
          <w:szCs w:val="24"/>
        </w:rPr>
      </w:pPr>
      <w:r w:rsidRPr="00807337">
        <w:rPr>
          <w:rFonts w:ascii="Times New Roman" w:hAnsi="Times New Roman"/>
          <w:color w:val="000000"/>
          <w:kern w:val="24"/>
          <w:sz w:val="24"/>
          <w:szCs w:val="24"/>
        </w:rPr>
        <w:t>Аглицкий- английский;</w:t>
      </w:r>
    </w:p>
    <w:p w14:paraId="6FACE4CA" w14:textId="77777777" w:rsidR="000B13D8" w:rsidRPr="00807337" w:rsidRDefault="000B13D8" w:rsidP="000B13D8">
      <w:pPr>
        <w:numPr>
          <w:ilvl w:val="0"/>
          <w:numId w:val="8"/>
        </w:numPr>
        <w:spacing w:after="0" w:line="216" w:lineRule="auto"/>
        <w:ind w:left="1080"/>
        <w:contextualSpacing/>
        <w:rPr>
          <w:rFonts w:ascii="Times New Roman" w:hAnsi="Times New Roman"/>
          <w:sz w:val="24"/>
          <w:szCs w:val="24"/>
        </w:rPr>
      </w:pPr>
      <w:proofErr w:type="spellStart"/>
      <w:r w:rsidRPr="00807337">
        <w:rPr>
          <w:rFonts w:ascii="Times New Roman" w:hAnsi="Times New Roman"/>
          <w:color w:val="000000"/>
          <w:kern w:val="24"/>
          <w:sz w:val="24"/>
          <w:szCs w:val="24"/>
        </w:rPr>
        <w:t>Керамиды</w:t>
      </w:r>
      <w:proofErr w:type="spellEnd"/>
      <w:r w:rsidRPr="00807337">
        <w:rPr>
          <w:rFonts w:ascii="Times New Roman" w:hAnsi="Times New Roman"/>
          <w:color w:val="000000"/>
          <w:kern w:val="24"/>
          <w:sz w:val="24"/>
          <w:szCs w:val="24"/>
        </w:rPr>
        <w:t>-пирамиды;</w:t>
      </w:r>
    </w:p>
    <w:p w14:paraId="6FACE4CB" w14:textId="77777777" w:rsidR="000B13D8" w:rsidRPr="00807337" w:rsidRDefault="000B13D8" w:rsidP="000B13D8">
      <w:pPr>
        <w:numPr>
          <w:ilvl w:val="0"/>
          <w:numId w:val="8"/>
        </w:numPr>
        <w:spacing w:after="0" w:line="216" w:lineRule="auto"/>
        <w:ind w:left="1080"/>
        <w:contextualSpacing/>
        <w:rPr>
          <w:rFonts w:ascii="Times New Roman" w:hAnsi="Times New Roman"/>
          <w:sz w:val="24"/>
          <w:szCs w:val="24"/>
        </w:rPr>
      </w:pPr>
      <w:r w:rsidRPr="00807337">
        <w:rPr>
          <w:rFonts w:ascii="Times New Roman" w:hAnsi="Times New Roman"/>
          <w:color w:val="000000"/>
          <w:kern w:val="24"/>
          <w:sz w:val="24"/>
          <w:szCs w:val="24"/>
        </w:rPr>
        <w:t>Мелкоскоп-микроскоп;</w:t>
      </w:r>
    </w:p>
    <w:p w14:paraId="6FACE4CC" w14:textId="77777777" w:rsidR="000B13D8" w:rsidRPr="00807337" w:rsidRDefault="000B13D8" w:rsidP="000B13D8">
      <w:pPr>
        <w:numPr>
          <w:ilvl w:val="0"/>
          <w:numId w:val="8"/>
        </w:numPr>
        <w:spacing w:after="0" w:line="216" w:lineRule="auto"/>
        <w:ind w:left="1080"/>
        <w:contextualSpacing/>
        <w:rPr>
          <w:rFonts w:ascii="Times New Roman" w:hAnsi="Times New Roman"/>
          <w:sz w:val="24"/>
          <w:szCs w:val="24"/>
        </w:rPr>
      </w:pPr>
      <w:r w:rsidRPr="00807337">
        <w:rPr>
          <w:rFonts w:ascii="Times New Roman" w:hAnsi="Times New Roman"/>
          <w:color w:val="000000"/>
          <w:kern w:val="24"/>
          <w:sz w:val="24"/>
          <w:szCs w:val="24"/>
        </w:rPr>
        <w:t>Противная аптека- аптека напротив;</w:t>
      </w:r>
    </w:p>
    <w:p w14:paraId="6FACE4CD" w14:textId="09E3451B" w:rsidR="000B13D8" w:rsidRPr="00B6282B" w:rsidRDefault="000B13D8" w:rsidP="000B13D8">
      <w:pPr>
        <w:numPr>
          <w:ilvl w:val="0"/>
          <w:numId w:val="8"/>
        </w:numPr>
        <w:spacing w:after="0" w:line="216" w:lineRule="auto"/>
        <w:ind w:left="1080"/>
        <w:contextualSpacing/>
        <w:rPr>
          <w:rFonts w:ascii="Times New Roman" w:hAnsi="Times New Roman"/>
          <w:sz w:val="24"/>
          <w:szCs w:val="24"/>
        </w:rPr>
      </w:pPr>
      <w:proofErr w:type="spellStart"/>
      <w:r w:rsidRPr="00807337">
        <w:rPr>
          <w:rFonts w:ascii="Times New Roman" w:hAnsi="Times New Roman"/>
          <w:color w:val="000000"/>
          <w:kern w:val="24"/>
          <w:sz w:val="24"/>
          <w:szCs w:val="24"/>
        </w:rPr>
        <w:t>Нимфозория</w:t>
      </w:r>
      <w:proofErr w:type="spellEnd"/>
      <w:r w:rsidRPr="00807337">
        <w:rPr>
          <w:rFonts w:ascii="Times New Roman" w:hAnsi="Times New Roman"/>
          <w:color w:val="000000"/>
          <w:kern w:val="24"/>
          <w:sz w:val="24"/>
          <w:szCs w:val="24"/>
        </w:rPr>
        <w:t>- инфузория</w:t>
      </w:r>
    </w:p>
    <w:p w14:paraId="6EDECFD5" w14:textId="77777777" w:rsidR="00B6282B" w:rsidRPr="00807337" w:rsidRDefault="00B6282B" w:rsidP="00B6282B">
      <w:pPr>
        <w:spacing w:after="0" w:line="216" w:lineRule="auto"/>
        <w:ind w:left="1080"/>
        <w:contextualSpacing/>
        <w:rPr>
          <w:rFonts w:ascii="Times New Roman" w:hAnsi="Times New Roman"/>
          <w:sz w:val="24"/>
          <w:szCs w:val="24"/>
        </w:rPr>
      </w:pPr>
    </w:p>
    <w:p w14:paraId="6FACE4CE" w14:textId="77777777" w:rsidR="000B13D8" w:rsidRPr="00807337" w:rsidRDefault="000B13D8" w:rsidP="00B6282B">
      <w:pPr>
        <w:spacing w:after="0" w:line="240" w:lineRule="auto"/>
        <w:rPr>
          <w:rFonts w:ascii="Times New Roman" w:hAnsi="Times New Roman"/>
          <w:sz w:val="24"/>
          <w:szCs w:val="24"/>
        </w:rPr>
      </w:pPr>
      <w:r w:rsidRPr="00807337">
        <w:rPr>
          <w:rFonts w:ascii="Times New Roman" w:hAnsi="Times New Roman"/>
          <w:color w:val="000000"/>
          <w:kern w:val="24"/>
          <w:sz w:val="24"/>
          <w:szCs w:val="24"/>
        </w:rPr>
        <w:t>«Государь вопросил:</w:t>
      </w:r>
    </w:p>
    <w:p w14:paraId="6FACE4CF" w14:textId="77777777" w:rsidR="000B13D8" w:rsidRPr="00807337" w:rsidRDefault="000B13D8" w:rsidP="00B6282B">
      <w:pPr>
        <w:spacing w:after="0" w:line="240" w:lineRule="auto"/>
        <w:rPr>
          <w:rFonts w:ascii="Times New Roman" w:hAnsi="Times New Roman"/>
          <w:sz w:val="24"/>
          <w:szCs w:val="24"/>
        </w:rPr>
      </w:pPr>
      <w:r w:rsidRPr="00807337">
        <w:rPr>
          <w:rFonts w:ascii="Times New Roman" w:hAnsi="Times New Roman"/>
          <w:color w:val="000000"/>
          <w:kern w:val="24"/>
          <w:sz w:val="24"/>
          <w:szCs w:val="24"/>
        </w:rPr>
        <w:t>- А как же надо?</w:t>
      </w:r>
    </w:p>
    <w:p w14:paraId="6FACE4D0" w14:textId="77777777" w:rsidR="000B13D8" w:rsidRPr="00807337" w:rsidRDefault="000B13D8" w:rsidP="000B13D8">
      <w:pPr>
        <w:spacing w:before="200" w:after="0" w:line="240" w:lineRule="auto"/>
        <w:rPr>
          <w:rFonts w:ascii="Times New Roman" w:hAnsi="Times New Roman"/>
          <w:color w:val="000000"/>
          <w:kern w:val="24"/>
          <w:sz w:val="24"/>
          <w:szCs w:val="24"/>
        </w:rPr>
      </w:pPr>
      <w:r w:rsidRPr="00807337">
        <w:rPr>
          <w:rFonts w:ascii="Times New Roman" w:hAnsi="Times New Roman"/>
          <w:color w:val="000000"/>
          <w:kern w:val="24"/>
          <w:sz w:val="24"/>
          <w:szCs w:val="24"/>
        </w:rPr>
        <w:t xml:space="preserve">- Надо, - говорит, - всего одну ее ножку в подробности под весь </w:t>
      </w:r>
      <w:r w:rsidRPr="00807337">
        <w:rPr>
          <w:rFonts w:ascii="Times New Roman" w:hAnsi="Times New Roman"/>
          <w:color w:val="000000"/>
          <w:kern w:val="24"/>
          <w:sz w:val="24"/>
          <w:szCs w:val="24"/>
          <w:u w:val="single"/>
        </w:rPr>
        <w:t>мелкоскоп</w:t>
      </w:r>
      <w:r w:rsidRPr="00807337">
        <w:rPr>
          <w:rFonts w:ascii="Times New Roman" w:hAnsi="Times New Roman"/>
          <w:color w:val="000000"/>
          <w:kern w:val="24"/>
          <w:sz w:val="24"/>
          <w:szCs w:val="24"/>
        </w:rPr>
        <w:t xml:space="preserve"> подвести и отдельно смотреть на всякую пяточку, которой она ступает».</w:t>
      </w:r>
    </w:p>
    <w:p w14:paraId="6FACE4D2" w14:textId="1872198F" w:rsidR="004E3BEB" w:rsidRPr="009C07EC" w:rsidRDefault="00B6282B" w:rsidP="002A23B1">
      <w:pPr>
        <w:spacing w:after="0" w:line="240" w:lineRule="auto"/>
        <w:rPr>
          <w:rFonts w:ascii="Times New Roman" w:hAnsi="Times New Roman"/>
          <w:color w:val="000000"/>
          <w:kern w:val="24"/>
          <w:sz w:val="24"/>
          <w:szCs w:val="24"/>
        </w:rPr>
      </w:pPr>
      <w:r w:rsidRPr="00B6282B">
        <w:rPr>
          <w:rFonts w:ascii="Times New Roman" w:hAnsi="Times New Roman"/>
          <w:b/>
          <w:color w:val="000000"/>
          <w:kern w:val="24"/>
          <w:sz w:val="24"/>
          <w:szCs w:val="24"/>
        </w:rPr>
        <w:lastRenderedPageBreak/>
        <w:t xml:space="preserve">  </w:t>
      </w:r>
      <w:r>
        <w:rPr>
          <w:rFonts w:ascii="Times New Roman" w:hAnsi="Times New Roman"/>
          <w:b/>
          <w:color w:val="000000"/>
          <w:kern w:val="24"/>
          <w:sz w:val="24"/>
          <w:szCs w:val="24"/>
        </w:rPr>
        <w:t xml:space="preserve">      </w:t>
      </w:r>
      <w:r w:rsidR="009C07EC">
        <w:rPr>
          <w:rFonts w:ascii="Times New Roman" w:hAnsi="Times New Roman"/>
          <w:b/>
          <w:color w:val="000000"/>
          <w:kern w:val="24"/>
          <w:sz w:val="24"/>
          <w:szCs w:val="24"/>
        </w:rPr>
        <w:t xml:space="preserve">   </w:t>
      </w:r>
      <w:r w:rsidR="004E3BEB" w:rsidRPr="00B6282B">
        <w:rPr>
          <w:rFonts w:ascii="Times New Roman" w:hAnsi="Times New Roman"/>
          <w:b/>
          <w:color w:val="000000"/>
          <w:kern w:val="24"/>
          <w:sz w:val="24"/>
          <w:szCs w:val="24"/>
        </w:rPr>
        <w:t>Элементы устного народного творчества</w:t>
      </w:r>
      <w:r w:rsidR="004E3BEB" w:rsidRPr="00807337">
        <w:rPr>
          <w:rFonts w:ascii="Times New Roman" w:hAnsi="Times New Roman"/>
          <w:color w:val="000000"/>
          <w:kern w:val="24"/>
          <w:sz w:val="24"/>
          <w:szCs w:val="24"/>
        </w:rPr>
        <w:t xml:space="preserve"> также достаточно активно использует автор в сказе «Левша».</w:t>
      </w:r>
    </w:p>
    <w:p w14:paraId="6FACE4D3" w14:textId="43BE86DB" w:rsidR="004E3BEB" w:rsidRPr="00807337" w:rsidRDefault="009C07EC" w:rsidP="002A23B1">
      <w:pPr>
        <w:pStyle w:val="a4"/>
        <w:numPr>
          <w:ilvl w:val="0"/>
          <w:numId w:val="9"/>
        </w:numPr>
        <w:spacing w:line="216" w:lineRule="auto"/>
      </w:pPr>
      <w:r>
        <w:rPr>
          <w:color w:val="000000"/>
          <w:kern w:val="24"/>
        </w:rPr>
        <w:t xml:space="preserve">       </w:t>
      </w:r>
      <w:r w:rsidR="004E3BEB" w:rsidRPr="00807337">
        <w:rPr>
          <w:color w:val="000000"/>
          <w:kern w:val="24"/>
        </w:rPr>
        <w:t>«Думал: утро ночи мудренее». (посл.)</w:t>
      </w:r>
    </w:p>
    <w:p w14:paraId="6FACE4D4" w14:textId="77777777" w:rsidR="004E3BEB" w:rsidRPr="00807337" w:rsidRDefault="004E3BEB" w:rsidP="002A23B1">
      <w:pPr>
        <w:numPr>
          <w:ilvl w:val="0"/>
          <w:numId w:val="9"/>
        </w:numPr>
        <w:spacing w:after="0" w:line="216" w:lineRule="auto"/>
        <w:ind w:left="1080"/>
        <w:contextualSpacing/>
        <w:rPr>
          <w:rFonts w:ascii="Times New Roman" w:hAnsi="Times New Roman"/>
          <w:sz w:val="24"/>
          <w:szCs w:val="24"/>
        </w:rPr>
      </w:pPr>
      <w:r w:rsidRPr="00807337">
        <w:rPr>
          <w:rFonts w:ascii="Times New Roman" w:hAnsi="Times New Roman"/>
          <w:color w:val="000000"/>
          <w:kern w:val="24"/>
          <w:sz w:val="24"/>
          <w:szCs w:val="24"/>
        </w:rPr>
        <w:t xml:space="preserve">«Англичане удивляются и друг дружку </w:t>
      </w:r>
      <w:proofErr w:type="spellStart"/>
      <w:r w:rsidRPr="00807337">
        <w:rPr>
          <w:rFonts w:ascii="Times New Roman" w:hAnsi="Times New Roman"/>
          <w:color w:val="000000"/>
          <w:kern w:val="24"/>
          <w:sz w:val="24"/>
          <w:szCs w:val="24"/>
        </w:rPr>
        <w:t>поталкивают</w:t>
      </w:r>
      <w:proofErr w:type="spellEnd"/>
      <w:r w:rsidRPr="00807337">
        <w:rPr>
          <w:rFonts w:ascii="Times New Roman" w:hAnsi="Times New Roman"/>
          <w:color w:val="000000"/>
          <w:kern w:val="24"/>
          <w:sz w:val="24"/>
          <w:szCs w:val="24"/>
        </w:rPr>
        <w:t>:</w:t>
      </w:r>
      <w:r w:rsidRPr="00807337">
        <w:rPr>
          <w:rFonts w:ascii="Times New Roman" w:hAnsi="Times New Roman"/>
          <w:color w:val="000000"/>
          <w:kern w:val="24"/>
          <w:sz w:val="24"/>
          <w:szCs w:val="24"/>
        </w:rPr>
        <w:br/>
        <w:t>-- Ох-де, мы маху дали!» (</w:t>
      </w:r>
      <w:proofErr w:type="spellStart"/>
      <w:r w:rsidRPr="00807337">
        <w:rPr>
          <w:rFonts w:ascii="Times New Roman" w:hAnsi="Times New Roman"/>
          <w:color w:val="000000"/>
          <w:kern w:val="24"/>
          <w:sz w:val="24"/>
          <w:szCs w:val="24"/>
        </w:rPr>
        <w:t>фразеол</w:t>
      </w:r>
      <w:proofErr w:type="spellEnd"/>
      <w:r w:rsidRPr="00807337">
        <w:rPr>
          <w:rFonts w:ascii="Times New Roman" w:hAnsi="Times New Roman"/>
          <w:color w:val="000000"/>
          <w:kern w:val="24"/>
          <w:sz w:val="24"/>
          <w:szCs w:val="24"/>
        </w:rPr>
        <w:t>.)</w:t>
      </w:r>
    </w:p>
    <w:p w14:paraId="6FACE4D5" w14:textId="77777777" w:rsidR="004E3BEB" w:rsidRPr="00807337" w:rsidRDefault="004E3BEB" w:rsidP="002A23B1">
      <w:pPr>
        <w:numPr>
          <w:ilvl w:val="0"/>
          <w:numId w:val="9"/>
        </w:numPr>
        <w:spacing w:after="0" w:line="216" w:lineRule="auto"/>
        <w:ind w:left="1080"/>
        <w:contextualSpacing/>
        <w:rPr>
          <w:rFonts w:ascii="Times New Roman" w:hAnsi="Times New Roman"/>
          <w:sz w:val="24"/>
          <w:szCs w:val="24"/>
        </w:rPr>
      </w:pPr>
      <w:r w:rsidRPr="00807337">
        <w:rPr>
          <w:rFonts w:ascii="Times New Roman" w:hAnsi="Times New Roman"/>
          <w:color w:val="000000"/>
          <w:kern w:val="24"/>
          <w:sz w:val="24"/>
          <w:szCs w:val="24"/>
        </w:rPr>
        <w:t>«Левша отвечает:</w:t>
      </w:r>
      <w:r w:rsidRPr="00807337">
        <w:rPr>
          <w:rFonts w:ascii="Times New Roman" w:hAnsi="Times New Roman"/>
          <w:color w:val="000000"/>
          <w:kern w:val="24"/>
          <w:sz w:val="24"/>
          <w:szCs w:val="24"/>
        </w:rPr>
        <w:br/>
        <w:t xml:space="preserve">-- Бог </w:t>
      </w:r>
      <w:proofErr w:type="gramStart"/>
      <w:r w:rsidRPr="00807337">
        <w:rPr>
          <w:rFonts w:ascii="Times New Roman" w:hAnsi="Times New Roman"/>
          <w:color w:val="000000"/>
          <w:kern w:val="24"/>
          <w:sz w:val="24"/>
          <w:szCs w:val="24"/>
        </w:rPr>
        <w:t>простит,--</w:t>
      </w:r>
      <w:proofErr w:type="gramEnd"/>
      <w:r w:rsidRPr="00807337">
        <w:rPr>
          <w:rFonts w:ascii="Times New Roman" w:hAnsi="Times New Roman"/>
          <w:color w:val="000000"/>
          <w:kern w:val="24"/>
          <w:sz w:val="24"/>
          <w:szCs w:val="24"/>
        </w:rPr>
        <w:t xml:space="preserve"> это нам не впервые такой снег на голову». (</w:t>
      </w:r>
      <w:proofErr w:type="spellStart"/>
      <w:r w:rsidRPr="00807337">
        <w:rPr>
          <w:rFonts w:ascii="Times New Roman" w:hAnsi="Times New Roman"/>
          <w:color w:val="000000"/>
          <w:kern w:val="24"/>
          <w:sz w:val="24"/>
          <w:szCs w:val="24"/>
        </w:rPr>
        <w:t>фразеол</w:t>
      </w:r>
      <w:proofErr w:type="spellEnd"/>
      <w:r w:rsidRPr="00807337">
        <w:rPr>
          <w:rFonts w:ascii="Times New Roman" w:hAnsi="Times New Roman"/>
          <w:color w:val="000000"/>
          <w:kern w:val="24"/>
          <w:sz w:val="24"/>
          <w:szCs w:val="24"/>
        </w:rPr>
        <w:t>.)</w:t>
      </w:r>
    </w:p>
    <w:p w14:paraId="6FACE4D6" w14:textId="1C0B5105" w:rsidR="004E3BEB" w:rsidRDefault="00974FE2" w:rsidP="002A23B1">
      <w:pPr>
        <w:pStyle w:val="a3"/>
        <w:spacing w:before="0" w:beforeAutospacing="0" w:after="0" w:afterAutospacing="0" w:line="216" w:lineRule="auto"/>
        <w:rPr>
          <w:color w:val="000000"/>
          <w:kern w:val="24"/>
        </w:rPr>
      </w:pPr>
      <w:r w:rsidRPr="00807337">
        <w:rPr>
          <w:color w:val="000000"/>
          <w:kern w:val="24"/>
        </w:rPr>
        <w:br/>
      </w:r>
      <w:r w:rsidR="009C07EC">
        <w:t xml:space="preserve">       </w:t>
      </w:r>
      <w:r w:rsidR="002A23B1">
        <w:t xml:space="preserve">   </w:t>
      </w:r>
      <w:r w:rsidR="004E3BEB" w:rsidRPr="00807337">
        <w:t>В заключение хотелось бы отметить, что</w:t>
      </w:r>
      <w:r w:rsidR="004E3BEB" w:rsidRPr="00807337">
        <w:rPr>
          <w:color w:val="000000"/>
          <w:kern w:val="24"/>
        </w:rPr>
        <w:t xml:space="preserve"> Лесков называл себя "художником слога", то есть писателем, владеющим живой, а не литературной речью. В этой речи он почерпнул ее образность и силу, ясность и точность, живую эмоциональную взволнованность и музыкальность. Впечатление достоверности происходящего в сказе «Левша» создаётся во многом благодаря живому, правдоподобному языку героев Лескова. </w:t>
      </w:r>
      <w:r w:rsidR="009C07EC">
        <w:rPr>
          <w:color w:val="000000"/>
          <w:kern w:val="24"/>
        </w:rPr>
        <w:t>Этим писатель был и остается интересным для читателя, который любит родной язык и стремится его изуч</w:t>
      </w:r>
      <w:r w:rsidR="008461D9">
        <w:rPr>
          <w:color w:val="000000"/>
          <w:kern w:val="24"/>
        </w:rPr>
        <w:t>а</w:t>
      </w:r>
      <w:r w:rsidR="009C07EC">
        <w:rPr>
          <w:color w:val="000000"/>
          <w:kern w:val="24"/>
        </w:rPr>
        <w:t>ть.</w:t>
      </w:r>
    </w:p>
    <w:p w14:paraId="15C45288" w14:textId="03E959C0" w:rsidR="009C07EC" w:rsidRPr="00807337" w:rsidRDefault="009C07EC" w:rsidP="002A23B1">
      <w:pPr>
        <w:pStyle w:val="a3"/>
        <w:spacing w:before="0" w:beforeAutospacing="0" w:after="0" w:afterAutospacing="0" w:line="216" w:lineRule="auto"/>
      </w:pPr>
      <w:r>
        <w:t xml:space="preserve">        </w:t>
      </w:r>
    </w:p>
    <w:p w14:paraId="6FACE4D7" w14:textId="77777777" w:rsidR="00974FE2" w:rsidRPr="00807337" w:rsidRDefault="00974FE2" w:rsidP="002A23B1">
      <w:pPr>
        <w:spacing w:after="0" w:line="240" w:lineRule="auto"/>
        <w:rPr>
          <w:rFonts w:ascii="Times New Roman" w:hAnsi="Times New Roman"/>
          <w:sz w:val="24"/>
          <w:szCs w:val="24"/>
        </w:rPr>
      </w:pPr>
    </w:p>
    <w:p w14:paraId="6FACE4D8" w14:textId="77777777" w:rsidR="00BE2515" w:rsidRPr="00807337" w:rsidRDefault="00BE2515" w:rsidP="002A23B1">
      <w:pPr>
        <w:kinsoku w:val="0"/>
        <w:overflowPunct w:val="0"/>
        <w:spacing w:after="0" w:line="240" w:lineRule="auto"/>
        <w:textAlignment w:val="baseline"/>
        <w:rPr>
          <w:rFonts w:ascii="Times New Roman" w:hAnsi="Times New Roman"/>
          <w:b/>
          <w:iCs/>
          <w:color w:val="000000"/>
          <w:kern w:val="24"/>
          <w:sz w:val="24"/>
          <w:szCs w:val="24"/>
          <w:u w:val="single"/>
        </w:rPr>
      </w:pPr>
    </w:p>
    <w:sectPr w:rsidR="00BE2515" w:rsidRPr="00807337" w:rsidSect="00807337">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A7271"/>
    <w:multiLevelType w:val="hybridMultilevel"/>
    <w:tmpl w:val="5F2C8EB6"/>
    <w:lvl w:ilvl="0" w:tplc="73A86530">
      <w:start w:val="1"/>
      <w:numFmt w:val="bullet"/>
      <w:lvlText w:val="•"/>
      <w:lvlJc w:val="left"/>
      <w:pPr>
        <w:tabs>
          <w:tab w:val="num" w:pos="360"/>
        </w:tabs>
        <w:ind w:left="360" w:hanging="360"/>
      </w:pPr>
      <w:rPr>
        <w:rFonts w:ascii="Arial" w:hAnsi="Arial" w:hint="default"/>
      </w:rPr>
    </w:lvl>
    <w:lvl w:ilvl="1" w:tplc="7BF0422E" w:tentative="1">
      <w:start w:val="1"/>
      <w:numFmt w:val="bullet"/>
      <w:lvlText w:val="•"/>
      <w:lvlJc w:val="left"/>
      <w:pPr>
        <w:tabs>
          <w:tab w:val="num" w:pos="1080"/>
        </w:tabs>
        <w:ind w:left="1080" w:hanging="360"/>
      </w:pPr>
      <w:rPr>
        <w:rFonts w:ascii="Arial" w:hAnsi="Arial" w:hint="default"/>
      </w:rPr>
    </w:lvl>
    <w:lvl w:ilvl="2" w:tplc="5694FE1C" w:tentative="1">
      <w:start w:val="1"/>
      <w:numFmt w:val="bullet"/>
      <w:lvlText w:val="•"/>
      <w:lvlJc w:val="left"/>
      <w:pPr>
        <w:tabs>
          <w:tab w:val="num" w:pos="1800"/>
        </w:tabs>
        <w:ind w:left="1800" w:hanging="360"/>
      </w:pPr>
      <w:rPr>
        <w:rFonts w:ascii="Arial" w:hAnsi="Arial" w:hint="default"/>
      </w:rPr>
    </w:lvl>
    <w:lvl w:ilvl="3" w:tplc="0CF46844" w:tentative="1">
      <w:start w:val="1"/>
      <w:numFmt w:val="bullet"/>
      <w:lvlText w:val="•"/>
      <w:lvlJc w:val="left"/>
      <w:pPr>
        <w:tabs>
          <w:tab w:val="num" w:pos="2520"/>
        </w:tabs>
        <w:ind w:left="2520" w:hanging="360"/>
      </w:pPr>
      <w:rPr>
        <w:rFonts w:ascii="Arial" w:hAnsi="Arial" w:hint="default"/>
      </w:rPr>
    </w:lvl>
    <w:lvl w:ilvl="4" w:tplc="5BCE6E36" w:tentative="1">
      <w:start w:val="1"/>
      <w:numFmt w:val="bullet"/>
      <w:lvlText w:val="•"/>
      <w:lvlJc w:val="left"/>
      <w:pPr>
        <w:tabs>
          <w:tab w:val="num" w:pos="3240"/>
        </w:tabs>
        <w:ind w:left="3240" w:hanging="360"/>
      </w:pPr>
      <w:rPr>
        <w:rFonts w:ascii="Arial" w:hAnsi="Arial" w:hint="default"/>
      </w:rPr>
    </w:lvl>
    <w:lvl w:ilvl="5" w:tplc="83B2BDBE" w:tentative="1">
      <w:start w:val="1"/>
      <w:numFmt w:val="bullet"/>
      <w:lvlText w:val="•"/>
      <w:lvlJc w:val="left"/>
      <w:pPr>
        <w:tabs>
          <w:tab w:val="num" w:pos="3960"/>
        </w:tabs>
        <w:ind w:left="3960" w:hanging="360"/>
      </w:pPr>
      <w:rPr>
        <w:rFonts w:ascii="Arial" w:hAnsi="Arial" w:hint="default"/>
      </w:rPr>
    </w:lvl>
    <w:lvl w:ilvl="6" w:tplc="BA8C10B6" w:tentative="1">
      <w:start w:val="1"/>
      <w:numFmt w:val="bullet"/>
      <w:lvlText w:val="•"/>
      <w:lvlJc w:val="left"/>
      <w:pPr>
        <w:tabs>
          <w:tab w:val="num" w:pos="4680"/>
        </w:tabs>
        <w:ind w:left="4680" w:hanging="360"/>
      </w:pPr>
      <w:rPr>
        <w:rFonts w:ascii="Arial" w:hAnsi="Arial" w:hint="default"/>
      </w:rPr>
    </w:lvl>
    <w:lvl w:ilvl="7" w:tplc="913E8A0A" w:tentative="1">
      <w:start w:val="1"/>
      <w:numFmt w:val="bullet"/>
      <w:lvlText w:val="•"/>
      <w:lvlJc w:val="left"/>
      <w:pPr>
        <w:tabs>
          <w:tab w:val="num" w:pos="5400"/>
        </w:tabs>
        <w:ind w:left="5400" w:hanging="360"/>
      </w:pPr>
      <w:rPr>
        <w:rFonts w:ascii="Arial" w:hAnsi="Arial" w:hint="default"/>
      </w:rPr>
    </w:lvl>
    <w:lvl w:ilvl="8" w:tplc="36E2E5E4"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27AF1F8C"/>
    <w:multiLevelType w:val="hybridMultilevel"/>
    <w:tmpl w:val="F13E755E"/>
    <w:lvl w:ilvl="0" w:tplc="2EFE2FF8">
      <w:start w:val="1"/>
      <w:numFmt w:val="bullet"/>
      <w:lvlText w:val="•"/>
      <w:lvlJc w:val="left"/>
      <w:pPr>
        <w:tabs>
          <w:tab w:val="num" w:pos="720"/>
        </w:tabs>
        <w:ind w:left="720" w:hanging="360"/>
      </w:pPr>
      <w:rPr>
        <w:rFonts w:ascii="Arial" w:hAnsi="Arial" w:hint="default"/>
      </w:rPr>
    </w:lvl>
    <w:lvl w:ilvl="1" w:tplc="AEA0E6F0" w:tentative="1">
      <w:start w:val="1"/>
      <w:numFmt w:val="bullet"/>
      <w:lvlText w:val="•"/>
      <w:lvlJc w:val="left"/>
      <w:pPr>
        <w:tabs>
          <w:tab w:val="num" w:pos="1440"/>
        </w:tabs>
        <w:ind w:left="1440" w:hanging="360"/>
      </w:pPr>
      <w:rPr>
        <w:rFonts w:ascii="Arial" w:hAnsi="Arial" w:hint="default"/>
      </w:rPr>
    </w:lvl>
    <w:lvl w:ilvl="2" w:tplc="0D74808C" w:tentative="1">
      <w:start w:val="1"/>
      <w:numFmt w:val="bullet"/>
      <w:lvlText w:val="•"/>
      <w:lvlJc w:val="left"/>
      <w:pPr>
        <w:tabs>
          <w:tab w:val="num" w:pos="2160"/>
        </w:tabs>
        <w:ind w:left="2160" w:hanging="360"/>
      </w:pPr>
      <w:rPr>
        <w:rFonts w:ascii="Arial" w:hAnsi="Arial" w:hint="default"/>
      </w:rPr>
    </w:lvl>
    <w:lvl w:ilvl="3" w:tplc="FE268BDC" w:tentative="1">
      <w:start w:val="1"/>
      <w:numFmt w:val="bullet"/>
      <w:lvlText w:val="•"/>
      <w:lvlJc w:val="left"/>
      <w:pPr>
        <w:tabs>
          <w:tab w:val="num" w:pos="2880"/>
        </w:tabs>
        <w:ind w:left="2880" w:hanging="360"/>
      </w:pPr>
      <w:rPr>
        <w:rFonts w:ascii="Arial" w:hAnsi="Arial" w:hint="default"/>
      </w:rPr>
    </w:lvl>
    <w:lvl w:ilvl="4" w:tplc="23340F0E" w:tentative="1">
      <w:start w:val="1"/>
      <w:numFmt w:val="bullet"/>
      <w:lvlText w:val="•"/>
      <w:lvlJc w:val="left"/>
      <w:pPr>
        <w:tabs>
          <w:tab w:val="num" w:pos="3600"/>
        </w:tabs>
        <w:ind w:left="3600" w:hanging="360"/>
      </w:pPr>
      <w:rPr>
        <w:rFonts w:ascii="Arial" w:hAnsi="Arial" w:hint="default"/>
      </w:rPr>
    </w:lvl>
    <w:lvl w:ilvl="5" w:tplc="10AE3E28" w:tentative="1">
      <w:start w:val="1"/>
      <w:numFmt w:val="bullet"/>
      <w:lvlText w:val="•"/>
      <w:lvlJc w:val="left"/>
      <w:pPr>
        <w:tabs>
          <w:tab w:val="num" w:pos="4320"/>
        </w:tabs>
        <w:ind w:left="4320" w:hanging="360"/>
      </w:pPr>
      <w:rPr>
        <w:rFonts w:ascii="Arial" w:hAnsi="Arial" w:hint="default"/>
      </w:rPr>
    </w:lvl>
    <w:lvl w:ilvl="6" w:tplc="0436C4B0" w:tentative="1">
      <w:start w:val="1"/>
      <w:numFmt w:val="bullet"/>
      <w:lvlText w:val="•"/>
      <w:lvlJc w:val="left"/>
      <w:pPr>
        <w:tabs>
          <w:tab w:val="num" w:pos="5040"/>
        </w:tabs>
        <w:ind w:left="5040" w:hanging="360"/>
      </w:pPr>
      <w:rPr>
        <w:rFonts w:ascii="Arial" w:hAnsi="Arial" w:hint="default"/>
      </w:rPr>
    </w:lvl>
    <w:lvl w:ilvl="7" w:tplc="2020C22E" w:tentative="1">
      <w:start w:val="1"/>
      <w:numFmt w:val="bullet"/>
      <w:lvlText w:val="•"/>
      <w:lvlJc w:val="left"/>
      <w:pPr>
        <w:tabs>
          <w:tab w:val="num" w:pos="5760"/>
        </w:tabs>
        <w:ind w:left="5760" w:hanging="360"/>
      </w:pPr>
      <w:rPr>
        <w:rFonts w:ascii="Arial" w:hAnsi="Arial" w:hint="default"/>
      </w:rPr>
    </w:lvl>
    <w:lvl w:ilvl="8" w:tplc="E0023A0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5C7638E"/>
    <w:multiLevelType w:val="hybridMultilevel"/>
    <w:tmpl w:val="0882D7A2"/>
    <w:lvl w:ilvl="0" w:tplc="FFB0C650">
      <w:start w:val="1"/>
      <w:numFmt w:val="bullet"/>
      <w:lvlText w:val="•"/>
      <w:lvlJc w:val="left"/>
      <w:pPr>
        <w:tabs>
          <w:tab w:val="num" w:pos="720"/>
        </w:tabs>
        <w:ind w:left="720" w:hanging="360"/>
      </w:pPr>
      <w:rPr>
        <w:rFonts w:ascii="Arial" w:hAnsi="Arial" w:hint="default"/>
      </w:rPr>
    </w:lvl>
    <w:lvl w:ilvl="1" w:tplc="7ADCED1C" w:tentative="1">
      <w:start w:val="1"/>
      <w:numFmt w:val="bullet"/>
      <w:lvlText w:val="•"/>
      <w:lvlJc w:val="left"/>
      <w:pPr>
        <w:tabs>
          <w:tab w:val="num" w:pos="1440"/>
        </w:tabs>
        <w:ind w:left="1440" w:hanging="360"/>
      </w:pPr>
      <w:rPr>
        <w:rFonts w:ascii="Arial" w:hAnsi="Arial" w:hint="default"/>
      </w:rPr>
    </w:lvl>
    <w:lvl w:ilvl="2" w:tplc="F4DAD702" w:tentative="1">
      <w:start w:val="1"/>
      <w:numFmt w:val="bullet"/>
      <w:lvlText w:val="•"/>
      <w:lvlJc w:val="left"/>
      <w:pPr>
        <w:tabs>
          <w:tab w:val="num" w:pos="2160"/>
        </w:tabs>
        <w:ind w:left="2160" w:hanging="360"/>
      </w:pPr>
      <w:rPr>
        <w:rFonts w:ascii="Arial" w:hAnsi="Arial" w:hint="default"/>
      </w:rPr>
    </w:lvl>
    <w:lvl w:ilvl="3" w:tplc="1C6EF762" w:tentative="1">
      <w:start w:val="1"/>
      <w:numFmt w:val="bullet"/>
      <w:lvlText w:val="•"/>
      <w:lvlJc w:val="left"/>
      <w:pPr>
        <w:tabs>
          <w:tab w:val="num" w:pos="2880"/>
        </w:tabs>
        <w:ind w:left="2880" w:hanging="360"/>
      </w:pPr>
      <w:rPr>
        <w:rFonts w:ascii="Arial" w:hAnsi="Arial" w:hint="default"/>
      </w:rPr>
    </w:lvl>
    <w:lvl w:ilvl="4" w:tplc="16CC002A" w:tentative="1">
      <w:start w:val="1"/>
      <w:numFmt w:val="bullet"/>
      <w:lvlText w:val="•"/>
      <w:lvlJc w:val="left"/>
      <w:pPr>
        <w:tabs>
          <w:tab w:val="num" w:pos="3600"/>
        </w:tabs>
        <w:ind w:left="3600" w:hanging="360"/>
      </w:pPr>
      <w:rPr>
        <w:rFonts w:ascii="Arial" w:hAnsi="Arial" w:hint="default"/>
      </w:rPr>
    </w:lvl>
    <w:lvl w:ilvl="5" w:tplc="AAB42AFE" w:tentative="1">
      <w:start w:val="1"/>
      <w:numFmt w:val="bullet"/>
      <w:lvlText w:val="•"/>
      <w:lvlJc w:val="left"/>
      <w:pPr>
        <w:tabs>
          <w:tab w:val="num" w:pos="4320"/>
        </w:tabs>
        <w:ind w:left="4320" w:hanging="360"/>
      </w:pPr>
      <w:rPr>
        <w:rFonts w:ascii="Arial" w:hAnsi="Arial" w:hint="default"/>
      </w:rPr>
    </w:lvl>
    <w:lvl w:ilvl="6" w:tplc="ACFA63C6" w:tentative="1">
      <w:start w:val="1"/>
      <w:numFmt w:val="bullet"/>
      <w:lvlText w:val="•"/>
      <w:lvlJc w:val="left"/>
      <w:pPr>
        <w:tabs>
          <w:tab w:val="num" w:pos="5040"/>
        </w:tabs>
        <w:ind w:left="5040" w:hanging="360"/>
      </w:pPr>
      <w:rPr>
        <w:rFonts w:ascii="Arial" w:hAnsi="Arial" w:hint="default"/>
      </w:rPr>
    </w:lvl>
    <w:lvl w:ilvl="7" w:tplc="2F66DEA8" w:tentative="1">
      <w:start w:val="1"/>
      <w:numFmt w:val="bullet"/>
      <w:lvlText w:val="•"/>
      <w:lvlJc w:val="left"/>
      <w:pPr>
        <w:tabs>
          <w:tab w:val="num" w:pos="5760"/>
        </w:tabs>
        <w:ind w:left="5760" w:hanging="360"/>
      </w:pPr>
      <w:rPr>
        <w:rFonts w:ascii="Arial" w:hAnsi="Arial" w:hint="default"/>
      </w:rPr>
    </w:lvl>
    <w:lvl w:ilvl="8" w:tplc="4D4E365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7377E0C"/>
    <w:multiLevelType w:val="hybridMultilevel"/>
    <w:tmpl w:val="5EC4E02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49F867FC"/>
    <w:multiLevelType w:val="hybridMultilevel"/>
    <w:tmpl w:val="0B761628"/>
    <w:lvl w:ilvl="0" w:tplc="46BABC94">
      <w:start w:val="1"/>
      <w:numFmt w:val="bullet"/>
      <w:lvlText w:val="•"/>
      <w:lvlJc w:val="left"/>
      <w:pPr>
        <w:tabs>
          <w:tab w:val="num" w:pos="720"/>
        </w:tabs>
        <w:ind w:left="720" w:hanging="360"/>
      </w:pPr>
      <w:rPr>
        <w:rFonts w:ascii="Arial" w:hAnsi="Arial" w:hint="default"/>
      </w:rPr>
    </w:lvl>
    <w:lvl w:ilvl="1" w:tplc="2884C918" w:tentative="1">
      <w:start w:val="1"/>
      <w:numFmt w:val="bullet"/>
      <w:lvlText w:val="•"/>
      <w:lvlJc w:val="left"/>
      <w:pPr>
        <w:tabs>
          <w:tab w:val="num" w:pos="1440"/>
        </w:tabs>
        <w:ind w:left="1440" w:hanging="360"/>
      </w:pPr>
      <w:rPr>
        <w:rFonts w:ascii="Arial" w:hAnsi="Arial" w:hint="default"/>
      </w:rPr>
    </w:lvl>
    <w:lvl w:ilvl="2" w:tplc="11E4A6EA" w:tentative="1">
      <w:start w:val="1"/>
      <w:numFmt w:val="bullet"/>
      <w:lvlText w:val="•"/>
      <w:lvlJc w:val="left"/>
      <w:pPr>
        <w:tabs>
          <w:tab w:val="num" w:pos="2160"/>
        </w:tabs>
        <w:ind w:left="2160" w:hanging="360"/>
      </w:pPr>
      <w:rPr>
        <w:rFonts w:ascii="Arial" w:hAnsi="Arial" w:hint="default"/>
      </w:rPr>
    </w:lvl>
    <w:lvl w:ilvl="3" w:tplc="E332B160" w:tentative="1">
      <w:start w:val="1"/>
      <w:numFmt w:val="bullet"/>
      <w:lvlText w:val="•"/>
      <w:lvlJc w:val="left"/>
      <w:pPr>
        <w:tabs>
          <w:tab w:val="num" w:pos="2880"/>
        </w:tabs>
        <w:ind w:left="2880" w:hanging="360"/>
      </w:pPr>
      <w:rPr>
        <w:rFonts w:ascii="Arial" w:hAnsi="Arial" w:hint="default"/>
      </w:rPr>
    </w:lvl>
    <w:lvl w:ilvl="4" w:tplc="34701F2E" w:tentative="1">
      <w:start w:val="1"/>
      <w:numFmt w:val="bullet"/>
      <w:lvlText w:val="•"/>
      <w:lvlJc w:val="left"/>
      <w:pPr>
        <w:tabs>
          <w:tab w:val="num" w:pos="3600"/>
        </w:tabs>
        <w:ind w:left="3600" w:hanging="360"/>
      </w:pPr>
      <w:rPr>
        <w:rFonts w:ascii="Arial" w:hAnsi="Arial" w:hint="default"/>
      </w:rPr>
    </w:lvl>
    <w:lvl w:ilvl="5" w:tplc="8A9028D0" w:tentative="1">
      <w:start w:val="1"/>
      <w:numFmt w:val="bullet"/>
      <w:lvlText w:val="•"/>
      <w:lvlJc w:val="left"/>
      <w:pPr>
        <w:tabs>
          <w:tab w:val="num" w:pos="4320"/>
        </w:tabs>
        <w:ind w:left="4320" w:hanging="360"/>
      </w:pPr>
      <w:rPr>
        <w:rFonts w:ascii="Arial" w:hAnsi="Arial" w:hint="default"/>
      </w:rPr>
    </w:lvl>
    <w:lvl w:ilvl="6" w:tplc="369A3B74" w:tentative="1">
      <w:start w:val="1"/>
      <w:numFmt w:val="bullet"/>
      <w:lvlText w:val="•"/>
      <w:lvlJc w:val="left"/>
      <w:pPr>
        <w:tabs>
          <w:tab w:val="num" w:pos="5040"/>
        </w:tabs>
        <w:ind w:left="5040" w:hanging="360"/>
      </w:pPr>
      <w:rPr>
        <w:rFonts w:ascii="Arial" w:hAnsi="Arial" w:hint="default"/>
      </w:rPr>
    </w:lvl>
    <w:lvl w:ilvl="7" w:tplc="5E4A9D74" w:tentative="1">
      <w:start w:val="1"/>
      <w:numFmt w:val="bullet"/>
      <w:lvlText w:val="•"/>
      <w:lvlJc w:val="left"/>
      <w:pPr>
        <w:tabs>
          <w:tab w:val="num" w:pos="5760"/>
        </w:tabs>
        <w:ind w:left="5760" w:hanging="360"/>
      </w:pPr>
      <w:rPr>
        <w:rFonts w:ascii="Arial" w:hAnsi="Arial" w:hint="default"/>
      </w:rPr>
    </w:lvl>
    <w:lvl w:ilvl="8" w:tplc="0A2A2C5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51450807"/>
    <w:multiLevelType w:val="hybridMultilevel"/>
    <w:tmpl w:val="248209EE"/>
    <w:lvl w:ilvl="0" w:tplc="28C46FD6">
      <w:start w:val="1"/>
      <w:numFmt w:val="bullet"/>
      <w:lvlText w:val="•"/>
      <w:lvlJc w:val="left"/>
      <w:pPr>
        <w:tabs>
          <w:tab w:val="num" w:pos="720"/>
        </w:tabs>
        <w:ind w:left="720" w:hanging="360"/>
      </w:pPr>
      <w:rPr>
        <w:rFonts w:ascii="Arial" w:hAnsi="Arial" w:hint="default"/>
      </w:rPr>
    </w:lvl>
    <w:lvl w:ilvl="1" w:tplc="F8AC7B32" w:tentative="1">
      <w:start w:val="1"/>
      <w:numFmt w:val="bullet"/>
      <w:lvlText w:val="•"/>
      <w:lvlJc w:val="left"/>
      <w:pPr>
        <w:tabs>
          <w:tab w:val="num" w:pos="1440"/>
        </w:tabs>
        <w:ind w:left="1440" w:hanging="360"/>
      </w:pPr>
      <w:rPr>
        <w:rFonts w:ascii="Arial" w:hAnsi="Arial" w:hint="default"/>
      </w:rPr>
    </w:lvl>
    <w:lvl w:ilvl="2" w:tplc="AE206DEE" w:tentative="1">
      <w:start w:val="1"/>
      <w:numFmt w:val="bullet"/>
      <w:lvlText w:val="•"/>
      <w:lvlJc w:val="left"/>
      <w:pPr>
        <w:tabs>
          <w:tab w:val="num" w:pos="2160"/>
        </w:tabs>
        <w:ind w:left="2160" w:hanging="360"/>
      </w:pPr>
      <w:rPr>
        <w:rFonts w:ascii="Arial" w:hAnsi="Arial" w:hint="default"/>
      </w:rPr>
    </w:lvl>
    <w:lvl w:ilvl="3" w:tplc="E572E47E" w:tentative="1">
      <w:start w:val="1"/>
      <w:numFmt w:val="bullet"/>
      <w:lvlText w:val="•"/>
      <w:lvlJc w:val="left"/>
      <w:pPr>
        <w:tabs>
          <w:tab w:val="num" w:pos="2880"/>
        </w:tabs>
        <w:ind w:left="2880" w:hanging="360"/>
      </w:pPr>
      <w:rPr>
        <w:rFonts w:ascii="Arial" w:hAnsi="Arial" w:hint="default"/>
      </w:rPr>
    </w:lvl>
    <w:lvl w:ilvl="4" w:tplc="4C1C54EC" w:tentative="1">
      <w:start w:val="1"/>
      <w:numFmt w:val="bullet"/>
      <w:lvlText w:val="•"/>
      <w:lvlJc w:val="left"/>
      <w:pPr>
        <w:tabs>
          <w:tab w:val="num" w:pos="3600"/>
        </w:tabs>
        <w:ind w:left="3600" w:hanging="360"/>
      </w:pPr>
      <w:rPr>
        <w:rFonts w:ascii="Arial" w:hAnsi="Arial" w:hint="default"/>
      </w:rPr>
    </w:lvl>
    <w:lvl w:ilvl="5" w:tplc="63AC3D04" w:tentative="1">
      <w:start w:val="1"/>
      <w:numFmt w:val="bullet"/>
      <w:lvlText w:val="•"/>
      <w:lvlJc w:val="left"/>
      <w:pPr>
        <w:tabs>
          <w:tab w:val="num" w:pos="4320"/>
        </w:tabs>
        <w:ind w:left="4320" w:hanging="360"/>
      </w:pPr>
      <w:rPr>
        <w:rFonts w:ascii="Arial" w:hAnsi="Arial" w:hint="default"/>
      </w:rPr>
    </w:lvl>
    <w:lvl w:ilvl="6" w:tplc="39B8B8C6" w:tentative="1">
      <w:start w:val="1"/>
      <w:numFmt w:val="bullet"/>
      <w:lvlText w:val="•"/>
      <w:lvlJc w:val="left"/>
      <w:pPr>
        <w:tabs>
          <w:tab w:val="num" w:pos="5040"/>
        </w:tabs>
        <w:ind w:left="5040" w:hanging="360"/>
      </w:pPr>
      <w:rPr>
        <w:rFonts w:ascii="Arial" w:hAnsi="Arial" w:hint="default"/>
      </w:rPr>
    </w:lvl>
    <w:lvl w:ilvl="7" w:tplc="37A6615C" w:tentative="1">
      <w:start w:val="1"/>
      <w:numFmt w:val="bullet"/>
      <w:lvlText w:val="•"/>
      <w:lvlJc w:val="left"/>
      <w:pPr>
        <w:tabs>
          <w:tab w:val="num" w:pos="5760"/>
        </w:tabs>
        <w:ind w:left="5760" w:hanging="360"/>
      </w:pPr>
      <w:rPr>
        <w:rFonts w:ascii="Arial" w:hAnsi="Arial" w:hint="default"/>
      </w:rPr>
    </w:lvl>
    <w:lvl w:ilvl="8" w:tplc="958CC6E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2F63FC8"/>
    <w:multiLevelType w:val="hybridMultilevel"/>
    <w:tmpl w:val="2A788750"/>
    <w:lvl w:ilvl="0" w:tplc="95DA6EEC">
      <w:start w:val="1"/>
      <w:numFmt w:val="bullet"/>
      <w:lvlText w:val="•"/>
      <w:lvlJc w:val="left"/>
      <w:pPr>
        <w:tabs>
          <w:tab w:val="num" w:pos="785"/>
        </w:tabs>
        <w:ind w:left="785" w:hanging="360"/>
      </w:pPr>
      <w:rPr>
        <w:rFonts w:ascii="Arial" w:hAnsi="Arial" w:hint="default"/>
      </w:rPr>
    </w:lvl>
    <w:lvl w:ilvl="1" w:tplc="D47644A8" w:tentative="1">
      <w:start w:val="1"/>
      <w:numFmt w:val="bullet"/>
      <w:lvlText w:val="•"/>
      <w:lvlJc w:val="left"/>
      <w:pPr>
        <w:tabs>
          <w:tab w:val="num" w:pos="1505"/>
        </w:tabs>
        <w:ind w:left="1505" w:hanging="360"/>
      </w:pPr>
      <w:rPr>
        <w:rFonts w:ascii="Arial" w:hAnsi="Arial" w:hint="default"/>
      </w:rPr>
    </w:lvl>
    <w:lvl w:ilvl="2" w:tplc="6164B556" w:tentative="1">
      <w:start w:val="1"/>
      <w:numFmt w:val="bullet"/>
      <w:lvlText w:val="•"/>
      <w:lvlJc w:val="left"/>
      <w:pPr>
        <w:tabs>
          <w:tab w:val="num" w:pos="2225"/>
        </w:tabs>
        <w:ind w:left="2225" w:hanging="360"/>
      </w:pPr>
      <w:rPr>
        <w:rFonts w:ascii="Arial" w:hAnsi="Arial" w:hint="default"/>
      </w:rPr>
    </w:lvl>
    <w:lvl w:ilvl="3" w:tplc="405A481A" w:tentative="1">
      <w:start w:val="1"/>
      <w:numFmt w:val="bullet"/>
      <w:lvlText w:val="•"/>
      <w:lvlJc w:val="left"/>
      <w:pPr>
        <w:tabs>
          <w:tab w:val="num" w:pos="2945"/>
        </w:tabs>
        <w:ind w:left="2945" w:hanging="360"/>
      </w:pPr>
      <w:rPr>
        <w:rFonts w:ascii="Arial" w:hAnsi="Arial" w:hint="default"/>
      </w:rPr>
    </w:lvl>
    <w:lvl w:ilvl="4" w:tplc="901ADE72" w:tentative="1">
      <w:start w:val="1"/>
      <w:numFmt w:val="bullet"/>
      <w:lvlText w:val="•"/>
      <w:lvlJc w:val="left"/>
      <w:pPr>
        <w:tabs>
          <w:tab w:val="num" w:pos="3665"/>
        </w:tabs>
        <w:ind w:left="3665" w:hanging="360"/>
      </w:pPr>
      <w:rPr>
        <w:rFonts w:ascii="Arial" w:hAnsi="Arial" w:hint="default"/>
      </w:rPr>
    </w:lvl>
    <w:lvl w:ilvl="5" w:tplc="5B006D84" w:tentative="1">
      <w:start w:val="1"/>
      <w:numFmt w:val="bullet"/>
      <w:lvlText w:val="•"/>
      <w:lvlJc w:val="left"/>
      <w:pPr>
        <w:tabs>
          <w:tab w:val="num" w:pos="4385"/>
        </w:tabs>
        <w:ind w:left="4385" w:hanging="360"/>
      </w:pPr>
      <w:rPr>
        <w:rFonts w:ascii="Arial" w:hAnsi="Arial" w:hint="default"/>
      </w:rPr>
    </w:lvl>
    <w:lvl w:ilvl="6" w:tplc="B8D8CEAE" w:tentative="1">
      <w:start w:val="1"/>
      <w:numFmt w:val="bullet"/>
      <w:lvlText w:val="•"/>
      <w:lvlJc w:val="left"/>
      <w:pPr>
        <w:tabs>
          <w:tab w:val="num" w:pos="5105"/>
        </w:tabs>
        <w:ind w:left="5105" w:hanging="360"/>
      </w:pPr>
      <w:rPr>
        <w:rFonts w:ascii="Arial" w:hAnsi="Arial" w:hint="default"/>
      </w:rPr>
    </w:lvl>
    <w:lvl w:ilvl="7" w:tplc="73C6157A" w:tentative="1">
      <w:start w:val="1"/>
      <w:numFmt w:val="bullet"/>
      <w:lvlText w:val="•"/>
      <w:lvlJc w:val="left"/>
      <w:pPr>
        <w:tabs>
          <w:tab w:val="num" w:pos="5825"/>
        </w:tabs>
        <w:ind w:left="5825" w:hanging="360"/>
      </w:pPr>
      <w:rPr>
        <w:rFonts w:ascii="Arial" w:hAnsi="Arial" w:hint="default"/>
      </w:rPr>
    </w:lvl>
    <w:lvl w:ilvl="8" w:tplc="5DC85170" w:tentative="1">
      <w:start w:val="1"/>
      <w:numFmt w:val="bullet"/>
      <w:lvlText w:val="•"/>
      <w:lvlJc w:val="left"/>
      <w:pPr>
        <w:tabs>
          <w:tab w:val="num" w:pos="6545"/>
        </w:tabs>
        <w:ind w:left="6545" w:hanging="360"/>
      </w:pPr>
      <w:rPr>
        <w:rFonts w:ascii="Arial" w:hAnsi="Arial" w:hint="default"/>
      </w:rPr>
    </w:lvl>
  </w:abstractNum>
  <w:abstractNum w:abstractNumId="7" w15:restartNumberingAfterBreak="0">
    <w:nsid w:val="689323B4"/>
    <w:multiLevelType w:val="hybridMultilevel"/>
    <w:tmpl w:val="AD0AE3C0"/>
    <w:lvl w:ilvl="0" w:tplc="C1AED448">
      <w:start w:val="1"/>
      <w:numFmt w:val="bullet"/>
      <w:lvlText w:val="•"/>
      <w:lvlJc w:val="left"/>
      <w:pPr>
        <w:tabs>
          <w:tab w:val="num" w:pos="720"/>
        </w:tabs>
        <w:ind w:left="720" w:hanging="360"/>
      </w:pPr>
      <w:rPr>
        <w:rFonts w:ascii="Arial" w:hAnsi="Arial" w:hint="default"/>
      </w:rPr>
    </w:lvl>
    <w:lvl w:ilvl="1" w:tplc="45343B8E" w:tentative="1">
      <w:start w:val="1"/>
      <w:numFmt w:val="bullet"/>
      <w:lvlText w:val="•"/>
      <w:lvlJc w:val="left"/>
      <w:pPr>
        <w:tabs>
          <w:tab w:val="num" w:pos="1440"/>
        </w:tabs>
        <w:ind w:left="1440" w:hanging="360"/>
      </w:pPr>
      <w:rPr>
        <w:rFonts w:ascii="Arial" w:hAnsi="Arial" w:hint="default"/>
      </w:rPr>
    </w:lvl>
    <w:lvl w:ilvl="2" w:tplc="1B027A28" w:tentative="1">
      <w:start w:val="1"/>
      <w:numFmt w:val="bullet"/>
      <w:lvlText w:val="•"/>
      <w:lvlJc w:val="left"/>
      <w:pPr>
        <w:tabs>
          <w:tab w:val="num" w:pos="2160"/>
        </w:tabs>
        <w:ind w:left="2160" w:hanging="360"/>
      </w:pPr>
      <w:rPr>
        <w:rFonts w:ascii="Arial" w:hAnsi="Arial" w:hint="default"/>
      </w:rPr>
    </w:lvl>
    <w:lvl w:ilvl="3" w:tplc="DF30B9C6" w:tentative="1">
      <w:start w:val="1"/>
      <w:numFmt w:val="bullet"/>
      <w:lvlText w:val="•"/>
      <w:lvlJc w:val="left"/>
      <w:pPr>
        <w:tabs>
          <w:tab w:val="num" w:pos="2880"/>
        </w:tabs>
        <w:ind w:left="2880" w:hanging="360"/>
      </w:pPr>
      <w:rPr>
        <w:rFonts w:ascii="Arial" w:hAnsi="Arial" w:hint="default"/>
      </w:rPr>
    </w:lvl>
    <w:lvl w:ilvl="4" w:tplc="7AA46E5E" w:tentative="1">
      <w:start w:val="1"/>
      <w:numFmt w:val="bullet"/>
      <w:lvlText w:val="•"/>
      <w:lvlJc w:val="left"/>
      <w:pPr>
        <w:tabs>
          <w:tab w:val="num" w:pos="3600"/>
        </w:tabs>
        <w:ind w:left="3600" w:hanging="360"/>
      </w:pPr>
      <w:rPr>
        <w:rFonts w:ascii="Arial" w:hAnsi="Arial" w:hint="default"/>
      </w:rPr>
    </w:lvl>
    <w:lvl w:ilvl="5" w:tplc="6D6644DC" w:tentative="1">
      <w:start w:val="1"/>
      <w:numFmt w:val="bullet"/>
      <w:lvlText w:val="•"/>
      <w:lvlJc w:val="left"/>
      <w:pPr>
        <w:tabs>
          <w:tab w:val="num" w:pos="4320"/>
        </w:tabs>
        <w:ind w:left="4320" w:hanging="360"/>
      </w:pPr>
      <w:rPr>
        <w:rFonts w:ascii="Arial" w:hAnsi="Arial" w:hint="default"/>
      </w:rPr>
    </w:lvl>
    <w:lvl w:ilvl="6" w:tplc="29C25252" w:tentative="1">
      <w:start w:val="1"/>
      <w:numFmt w:val="bullet"/>
      <w:lvlText w:val="•"/>
      <w:lvlJc w:val="left"/>
      <w:pPr>
        <w:tabs>
          <w:tab w:val="num" w:pos="5040"/>
        </w:tabs>
        <w:ind w:left="5040" w:hanging="360"/>
      </w:pPr>
      <w:rPr>
        <w:rFonts w:ascii="Arial" w:hAnsi="Arial" w:hint="default"/>
      </w:rPr>
    </w:lvl>
    <w:lvl w:ilvl="7" w:tplc="6C347EF6" w:tentative="1">
      <w:start w:val="1"/>
      <w:numFmt w:val="bullet"/>
      <w:lvlText w:val="•"/>
      <w:lvlJc w:val="left"/>
      <w:pPr>
        <w:tabs>
          <w:tab w:val="num" w:pos="5760"/>
        </w:tabs>
        <w:ind w:left="5760" w:hanging="360"/>
      </w:pPr>
      <w:rPr>
        <w:rFonts w:ascii="Arial" w:hAnsi="Arial" w:hint="default"/>
      </w:rPr>
    </w:lvl>
    <w:lvl w:ilvl="8" w:tplc="2A96214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AE50FB4"/>
    <w:multiLevelType w:val="hybridMultilevel"/>
    <w:tmpl w:val="6082E00E"/>
    <w:lvl w:ilvl="0" w:tplc="2D36D0C2">
      <w:start w:val="1"/>
      <w:numFmt w:val="bullet"/>
      <w:lvlText w:val="•"/>
      <w:lvlJc w:val="left"/>
      <w:pPr>
        <w:tabs>
          <w:tab w:val="num" w:pos="720"/>
        </w:tabs>
        <w:ind w:left="720" w:hanging="360"/>
      </w:pPr>
      <w:rPr>
        <w:rFonts w:ascii="Arial" w:hAnsi="Arial" w:hint="default"/>
      </w:rPr>
    </w:lvl>
    <w:lvl w:ilvl="1" w:tplc="42FAEB14" w:tentative="1">
      <w:start w:val="1"/>
      <w:numFmt w:val="bullet"/>
      <w:lvlText w:val="•"/>
      <w:lvlJc w:val="left"/>
      <w:pPr>
        <w:tabs>
          <w:tab w:val="num" w:pos="1440"/>
        </w:tabs>
        <w:ind w:left="1440" w:hanging="360"/>
      </w:pPr>
      <w:rPr>
        <w:rFonts w:ascii="Arial" w:hAnsi="Arial" w:hint="default"/>
      </w:rPr>
    </w:lvl>
    <w:lvl w:ilvl="2" w:tplc="10FCDB02" w:tentative="1">
      <w:start w:val="1"/>
      <w:numFmt w:val="bullet"/>
      <w:lvlText w:val="•"/>
      <w:lvlJc w:val="left"/>
      <w:pPr>
        <w:tabs>
          <w:tab w:val="num" w:pos="2160"/>
        </w:tabs>
        <w:ind w:left="2160" w:hanging="360"/>
      </w:pPr>
      <w:rPr>
        <w:rFonts w:ascii="Arial" w:hAnsi="Arial" w:hint="default"/>
      </w:rPr>
    </w:lvl>
    <w:lvl w:ilvl="3" w:tplc="84A2D9F2" w:tentative="1">
      <w:start w:val="1"/>
      <w:numFmt w:val="bullet"/>
      <w:lvlText w:val="•"/>
      <w:lvlJc w:val="left"/>
      <w:pPr>
        <w:tabs>
          <w:tab w:val="num" w:pos="2880"/>
        </w:tabs>
        <w:ind w:left="2880" w:hanging="360"/>
      </w:pPr>
      <w:rPr>
        <w:rFonts w:ascii="Arial" w:hAnsi="Arial" w:hint="default"/>
      </w:rPr>
    </w:lvl>
    <w:lvl w:ilvl="4" w:tplc="922AFAAE" w:tentative="1">
      <w:start w:val="1"/>
      <w:numFmt w:val="bullet"/>
      <w:lvlText w:val="•"/>
      <w:lvlJc w:val="left"/>
      <w:pPr>
        <w:tabs>
          <w:tab w:val="num" w:pos="3600"/>
        </w:tabs>
        <w:ind w:left="3600" w:hanging="360"/>
      </w:pPr>
      <w:rPr>
        <w:rFonts w:ascii="Arial" w:hAnsi="Arial" w:hint="default"/>
      </w:rPr>
    </w:lvl>
    <w:lvl w:ilvl="5" w:tplc="A5BCB67C" w:tentative="1">
      <w:start w:val="1"/>
      <w:numFmt w:val="bullet"/>
      <w:lvlText w:val="•"/>
      <w:lvlJc w:val="left"/>
      <w:pPr>
        <w:tabs>
          <w:tab w:val="num" w:pos="4320"/>
        </w:tabs>
        <w:ind w:left="4320" w:hanging="360"/>
      </w:pPr>
      <w:rPr>
        <w:rFonts w:ascii="Arial" w:hAnsi="Arial" w:hint="default"/>
      </w:rPr>
    </w:lvl>
    <w:lvl w:ilvl="6" w:tplc="4EC07A68" w:tentative="1">
      <w:start w:val="1"/>
      <w:numFmt w:val="bullet"/>
      <w:lvlText w:val="•"/>
      <w:lvlJc w:val="left"/>
      <w:pPr>
        <w:tabs>
          <w:tab w:val="num" w:pos="5040"/>
        </w:tabs>
        <w:ind w:left="5040" w:hanging="360"/>
      </w:pPr>
      <w:rPr>
        <w:rFonts w:ascii="Arial" w:hAnsi="Arial" w:hint="default"/>
      </w:rPr>
    </w:lvl>
    <w:lvl w:ilvl="7" w:tplc="57EA0200" w:tentative="1">
      <w:start w:val="1"/>
      <w:numFmt w:val="bullet"/>
      <w:lvlText w:val="•"/>
      <w:lvlJc w:val="left"/>
      <w:pPr>
        <w:tabs>
          <w:tab w:val="num" w:pos="5760"/>
        </w:tabs>
        <w:ind w:left="5760" w:hanging="360"/>
      </w:pPr>
      <w:rPr>
        <w:rFonts w:ascii="Arial" w:hAnsi="Arial" w:hint="default"/>
      </w:rPr>
    </w:lvl>
    <w:lvl w:ilvl="8" w:tplc="1C624006" w:tentative="1">
      <w:start w:val="1"/>
      <w:numFmt w:val="bullet"/>
      <w:lvlText w:val="•"/>
      <w:lvlJc w:val="left"/>
      <w:pPr>
        <w:tabs>
          <w:tab w:val="num" w:pos="6480"/>
        </w:tabs>
        <w:ind w:left="6480" w:hanging="360"/>
      </w:pPr>
      <w:rPr>
        <w:rFonts w:ascii="Arial" w:hAnsi="Arial"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7"/>
  </w:num>
  <w:num w:numId="4">
    <w:abstractNumId w:val="8"/>
  </w:num>
  <w:num w:numId="5">
    <w:abstractNumId w:val="1"/>
  </w:num>
  <w:num w:numId="6">
    <w:abstractNumId w:val="0"/>
  </w:num>
  <w:num w:numId="7">
    <w:abstractNumId w:val="2"/>
  </w:num>
  <w:num w:numId="8">
    <w:abstractNumId w:val="6"/>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5B62"/>
    <w:rsid w:val="000B13D8"/>
    <w:rsid w:val="001162C8"/>
    <w:rsid w:val="0016003E"/>
    <w:rsid w:val="00181BA1"/>
    <w:rsid w:val="0029652E"/>
    <w:rsid w:val="002A23B1"/>
    <w:rsid w:val="002B7C19"/>
    <w:rsid w:val="003B1291"/>
    <w:rsid w:val="0046468F"/>
    <w:rsid w:val="00480400"/>
    <w:rsid w:val="004C3B54"/>
    <w:rsid w:val="004E3BEB"/>
    <w:rsid w:val="00543F02"/>
    <w:rsid w:val="00572087"/>
    <w:rsid w:val="005D7979"/>
    <w:rsid w:val="007521A2"/>
    <w:rsid w:val="00757BF5"/>
    <w:rsid w:val="00796CCE"/>
    <w:rsid w:val="00807337"/>
    <w:rsid w:val="008461D9"/>
    <w:rsid w:val="00901DBD"/>
    <w:rsid w:val="00974FE2"/>
    <w:rsid w:val="009A5B62"/>
    <w:rsid w:val="009B545A"/>
    <w:rsid w:val="009C07EC"/>
    <w:rsid w:val="009F75E0"/>
    <w:rsid w:val="00A3375B"/>
    <w:rsid w:val="00A86C1A"/>
    <w:rsid w:val="00B6282B"/>
    <w:rsid w:val="00B823A3"/>
    <w:rsid w:val="00BE2515"/>
    <w:rsid w:val="00D56CAE"/>
    <w:rsid w:val="00E206E8"/>
    <w:rsid w:val="00E60F39"/>
    <w:rsid w:val="00E8067F"/>
    <w:rsid w:val="00F20DA9"/>
    <w:rsid w:val="00FD78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ACE471"/>
  <w15:chartTrackingRefBased/>
  <w15:docId w15:val="{56A9D6EA-1D44-4919-A120-46234D731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B1291"/>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B1291"/>
    <w:pPr>
      <w:spacing w:before="100" w:beforeAutospacing="1" w:after="100" w:afterAutospacing="1" w:line="240" w:lineRule="auto"/>
    </w:pPr>
    <w:rPr>
      <w:rFonts w:ascii="Times New Roman" w:hAnsi="Times New Roman"/>
      <w:sz w:val="24"/>
      <w:szCs w:val="24"/>
    </w:rPr>
  </w:style>
  <w:style w:type="paragraph" w:customStyle="1" w:styleId="c4">
    <w:name w:val="c4"/>
    <w:basedOn w:val="a"/>
    <w:uiPriority w:val="99"/>
    <w:semiHidden/>
    <w:rsid w:val="003B1291"/>
    <w:pPr>
      <w:spacing w:before="100" w:beforeAutospacing="1" w:after="100" w:afterAutospacing="1" w:line="240" w:lineRule="auto"/>
    </w:pPr>
    <w:rPr>
      <w:rFonts w:ascii="Times New Roman" w:hAnsi="Times New Roman"/>
      <w:sz w:val="24"/>
      <w:szCs w:val="24"/>
    </w:rPr>
  </w:style>
  <w:style w:type="character" w:customStyle="1" w:styleId="c0">
    <w:name w:val="c0"/>
    <w:rsid w:val="003B1291"/>
  </w:style>
  <w:style w:type="paragraph" w:styleId="a4">
    <w:name w:val="List Paragraph"/>
    <w:basedOn w:val="a"/>
    <w:uiPriority w:val="34"/>
    <w:qFormat/>
    <w:rsid w:val="005D7979"/>
    <w:pPr>
      <w:spacing w:after="0" w:line="240" w:lineRule="auto"/>
      <w:ind w:left="720"/>
      <w:contextualSpacing/>
    </w:pPr>
    <w:rPr>
      <w:rFonts w:ascii="Times New Roman" w:hAnsi="Times New Roman"/>
      <w:sz w:val="24"/>
      <w:szCs w:val="24"/>
    </w:rPr>
  </w:style>
  <w:style w:type="character" w:styleId="a5">
    <w:name w:val="Hyperlink"/>
    <w:basedOn w:val="a0"/>
    <w:uiPriority w:val="99"/>
    <w:unhideWhenUsed/>
    <w:rsid w:val="00974FE2"/>
    <w:rPr>
      <w:color w:val="0563C1" w:themeColor="hyperlink"/>
      <w:u w:val="single"/>
    </w:rPr>
  </w:style>
  <w:style w:type="character" w:customStyle="1" w:styleId="apple-converted-space">
    <w:name w:val="apple-converted-space"/>
    <w:basedOn w:val="a0"/>
    <w:rsid w:val="00B823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431448">
      <w:bodyDiv w:val="1"/>
      <w:marLeft w:val="0"/>
      <w:marRight w:val="0"/>
      <w:marTop w:val="0"/>
      <w:marBottom w:val="0"/>
      <w:divBdr>
        <w:top w:val="none" w:sz="0" w:space="0" w:color="auto"/>
        <w:left w:val="none" w:sz="0" w:space="0" w:color="auto"/>
        <w:bottom w:val="none" w:sz="0" w:space="0" w:color="auto"/>
        <w:right w:val="none" w:sz="0" w:space="0" w:color="auto"/>
      </w:divBdr>
    </w:div>
    <w:div w:id="46496815">
      <w:bodyDiv w:val="1"/>
      <w:marLeft w:val="0"/>
      <w:marRight w:val="0"/>
      <w:marTop w:val="0"/>
      <w:marBottom w:val="0"/>
      <w:divBdr>
        <w:top w:val="none" w:sz="0" w:space="0" w:color="auto"/>
        <w:left w:val="none" w:sz="0" w:space="0" w:color="auto"/>
        <w:bottom w:val="none" w:sz="0" w:space="0" w:color="auto"/>
        <w:right w:val="none" w:sz="0" w:space="0" w:color="auto"/>
      </w:divBdr>
      <w:divsChild>
        <w:div w:id="1446385622">
          <w:marLeft w:val="360"/>
          <w:marRight w:val="0"/>
          <w:marTop w:val="200"/>
          <w:marBottom w:val="0"/>
          <w:divBdr>
            <w:top w:val="none" w:sz="0" w:space="0" w:color="auto"/>
            <w:left w:val="none" w:sz="0" w:space="0" w:color="auto"/>
            <w:bottom w:val="none" w:sz="0" w:space="0" w:color="auto"/>
            <w:right w:val="none" w:sz="0" w:space="0" w:color="auto"/>
          </w:divBdr>
        </w:div>
        <w:div w:id="1154638251">
          <w:marLeft w:val="360"/>
          <w:marRight w:val="0"/>
          <w:marTop w:val="200"/>
          <w:marBottom w:val="0"/>
          <w:divBdr>
            <w:top w:val="none" w:sz="0" w:space="0" w:color="auto"/>
            <w:left w:val="none" w:sz="0" w:space="0" w:color="auto"/>
            <w:bottom w:val="none" w:sz="0" w:space="0" w:color="auto"/>
            <w:right w:val="none" w:sz="0" w:space="0" w:color="auto"/>
          </w:divBdr>
        </w:div>
        <w:div w:id="2074742551">
          <w:marLeft w:val="360"/>
          <w:marRight w:val="0"/>
          <w:marTop w:val="200"/>
          <w:marBottom w:val="0"/>
          <w:divBdr>
            <w:top w:val="none" w:sz="0" w:space="0" w:color="auto"/>
            <w:left w:val="none" w:sz="0" w:space="0" w:color="auto"/>
            <w:bottom w:val="none" w:sz="0" w:space="0" w:color="auto"/>
            <w:right w:val="none" w:sz="0" w:space="0" w:color="auto"/>
          </w:divBdr>
        </w:div>
      </w:divsChild>
    </w:div>
    <w:div w:id="51268739">
      <w:bodyDiv w:val="1"/>
      <w:marLeft w:val="0"/>
      <w:marRight w:val="0"/>
      <w:marTop w:val="0"/>
      <w:marBottom w:val="0"/>
      <w:divBdr>
        <w:top w:val="none" w:sz="0" w:space="0" w:color="auto"/>
        <w:left w:val="none" w:sz="0" w:space="0" w:color="auto"/>
        <w:bottom w:val="none" w:sz="0" w:space="0" w:color="auto"/>
        <w:right w:val="none" w:sz="0" w:space="0" w:color="auto"/>
      </w:divBdr>
    </w:div>
    <w:div w:id="365762661">
      <w:bodyDiv w:val="1"/>
      <w:marLeft w:val="0"/>
      <w:marRight w:val="0"/>
      <w:marTop w:val="0"/>
      <w:marBottom w:val="0"/>
      <w:divBdr>
        <w:top w:val="none" w:sz="0" w:space="0" w:color="auto"/>
        <w:left w:val="none" w:sz="0" w:space="0" w:color="auto"/>
        <w:bottom w:val="none" w:sz="0" w:space="0" w:color="auto"/>
        <w:right w:val="none" w:sz="0" w:space="0" w:color="auto"/>
      </w:divBdr>
    </w:div>
    <w:div w:id="581837964">
      <w:bodyDiv w:val="1"/>
      <w:marLeft w:val="0"/>
      <w:marRight w:val="0"/>
      <w:marTop w:val="0"/>
      <w:marBottom w:val="0"/>
      <w:divBdr>
        <w:top w:val="none" w:sz="0" w:space="0" w:color="auto"/>
        <w:left w:val="none" w:sz="0" w:space="0" w:color="auto"/>
        <w:bottom w:val="none" w:sz="0" w:space="0" w:color="auto"/>
        <w:right w:val="none" w:sz="0" w:space="0" w:color="auto"/>
      </w:divBdr>
      <w:divsChild>
        <w:div w:id="1091656850">
          <w:marLeft w:val="360"/>
          <w:marRight w:val="0"/>
          <w:marTop w:val="200"/>
          <w:marBottom w:val="0"/>
          <w:divBdr>
            <w:top w:val="none" w:sz="0" w:space="0" w:color="auto"/>
            <w:left w:val="none" w:sz="0" w:space="0" w:color="auto"/>
            <w:bottom w:val="none" w:sz="0" w:space="0" w:color="auto"/>
            <w:right w:val="none" w:sz="0" w:space="0" w:color="auto"/>
          </w:divBdr>
        </w:div>
        <w:div w:id="1007943716">
          <w:marLeft w:val="360"/>
          <w:marRight w:val="0"/>
          <w:marTop w:val="200"/>
          <w:marBottom w:val="0"/>
          <w:divBdr>
            <w:top w:val="none" w:sz="0" w:space="0" w:color="auto"/>
            <w:left w:val="none" w:sz="0" w:space="0" w:color="auto"/>
            <w:bottom w:val="none" w:sz="0" w:space="0" w:color="auto"/>
            <w:right w:val="none" w:sz="0" w:space="0" w:color="auto"/>
          </w:divBdr>
        </w:div>
        <w:div w:id="274362056">
          <w:marLeft w:val="360"/>
          <w:marRight w:val="0"/>
          <w:marTop w:val="200"/>
          <w:marBottom w:val="0"/>
          <w:divBdr>
            <w:top w:val="none" w:sz="0" w:space="0" w:color="auto"/>
            <w:left w:val="none" w:sz="0" w:space="0" w:color="auto"/>
            <w:bottom w:val="none" w:sz="0" w:space="0" w:color="auto"/>
            <w:right w:val="none" w:sz="0" w:space="0" w:color="auto"/>
          </w:divBdr>
        </w:div>
      </w:divsChild>
    </w:div>
    <w:div w:id="633948846">
      <w:bodyDiv w:val="1"/>
      <w:marLeft w:val="0"/>
      <w:marRight w:val="0"/>
      <w:marTop w:val="0"/>
      <w:marBottom w:val="0"/>
      <w:divBdr>
        <w:top w:val="none" w:sz="0" w:space="0" w:color="auto"/>
        <w:left w:val="none" w:sz="0" w:space="0" w:color="auto"/>
        <w:bottom w:val="none" w:sz="0" w:space="0" w:color="auto"/>
        <w:right w:val="none" w:sz="0" w:space="0" w:color="auto"/>
      </w:divBdr>
      <w:divsChild>
        <w:div w:id="307899289">
          <w:marLeft w:val="360"/>
          <w:marRight w:val="0"/>
          <w:marTop w:val="200"/>
          <w:marBottom w:val="0"/>
          <w:divBdr>
            <w:top w:val="none" w:sz="0" w:space="0" w:color="auto"/>
            <w:left w:val="none" w:sz="0" w:space="0" w:color="auto"/>
            <w:bottom w:val="none" w:sz="0" w:space="0" w:color="auto"/>
            <w:right w:val="none" w:sz="0" w:space="0" w:color="auto"/>
          </w:divBdr>
        </w:div>
        <w:div w:id="1855727403">
          <w:marLeft w:val="360"/>
          <w:marRight w:val="0"/>
          <w:marTop w:val="200"/>
          <w:marBottom w:val="0"/>
          <w:divBdr>
            <w:top w:val="none" w:sz="0" w:space="0" w:color="auto"/>
            <w:left w:val="none" w:sz="0" w:space="0" w:color="auto"/>
            <w:bottom w:val="none" w:sz="0" w:space="0" w:color="auto"/>
            <w:right w:val="none" w:sz="0" w:space="0" w:color="auto"/>
          </w:divBdr>
        </w:div>
        <w:div w:id="1388719979">
          <w:marLeft w:val="360"/>
          <w:marRight w:val="0"/>
          <w:marTop w:val="200"/>
          <w:marBottom w:val="0"/>
          <w:divBdr>
            <w:top w:val="none" w:sz="0" w:space="0" w:color="auto"/>
            <w:left w:val="none" w:sz="0" w:space="0" w:color="auto"/>
            <w:bottom w:val="none" w:sz="0" w:space="0" w:color="auto"/>
            <w:right w:val="none" w:sz="0" w:space="0" w:color="auto"/>
          </w:divBdr>
        </w:div>
        <w:div w:id="1833642307">
          <w:marLeft w:val="360"/>
          <w:marRight w:val="0"/>
          <w:marTop w:val="200"/>
          <w:marBottom w:val="0"/>
          <w:divBdr>
            <w:top w:val="none" w:sz="0" w:space="0" w:color="auto"/>
            <w:left w:val="none" w:sz="0" w:space="0" w:color="auto"/>
            <w:bottom w:val="none" w:sz="0" w:space="0" w:color="auto"/>
            <w:right w:val="none" w:sz="0" w:space="0" w:color="auto"/>
          </w:divBdr>
        </w:div>
        <w:div w:id="1276057766">
          <w:marLeft w:val="360"/>
          <w:marRight w:val="0"/>
          <w:marTop w:val="200"/>
          <w:marBottom w:val="0"/>
          <w:divBdr>
            <w:top w:val="none" w:sz="0" w:space="0" w:color="auto"/>
            <w:left w:val="none" w:sz="0" w:space="0" w:color="auto"/>
            <w:bottom w:val="none" w:sz="0" w:space="0" w:color="auto"/>
            <w:right w:val="none" w:sz="0" w:space="0" w:color="auto"/>
          </w:divBdr>
        </w:div>
        <w:div w:id="742722542">
          <w:marLeft w:val="360"/>
          <w:marRight w:val="0"/>
          <w:marTop w:val="200"/>
          <w:marBottom w:val="0"/>
          <w:divBdr>
            <w:top w:val="none" w:sz="0" w:space="0" w:color="auto"/>
            <w:left w:val="none" w:sz="0" w:space="0" w:color="auto"/>
            <w:bottom w:val="none" w:sz="0" w:space="0" w:color="auto"/>
            <w:right w:val="none" w:sz="0" w:space="0" w:color="auto"/>
          </w:divBdr>
        </w:div>
      </w:divsChild>
    </w:div>
    <w:div w:id="692616170">
      <w:bodyDiv w:val="1"/>
      <w:marLeft w:val="0"/>
      <w:marRight w:val="0"/>
      <w:marTop w:val="0"/>
      <w:marBottom w:val="0"/>
      <w:divBdr>
        <w:top w:val="none" w:sz="0" w:space="0" w:color="auto"/>
        <w:left w:val="none" w:sz="0" w:space="0" w:color="auto"/>
        <w:bottom w:val="none" w:sz="0" w:space="0" w:color="auto"/>
        <w:right w:val="none" w:sz="0" w:space="0" w:color="auto"/>
      </w:divBdr>
    </w:div>
    <w:div w:id="711806653">
      <w:bodyDiv w:val="1"/>
      <w:marLeft w:val="0"/>
      <w:marRight w:val="0"/>
      <w:marTop w:val="0"/>
      <w:marBottom w:val="0"/>
      <w:divBdr>
        <w:top w:val="none" w:sz="0" w:space="0" w:color="auto"/>
        <w:left w:val="none" w:sz="0" w:space="0" w:color="auto"/>
        <w:bottom w:val="none" w:sz="0" w:space="0" w:color="auto"/>
        <w:right w:val="none" w:sz="0" w:space="0" w:color="auto"/>
      </w:divBdr>
      <w:divsChild>
        <w:div w:id="383215173">
          <w:marLeft w:val="360"/>
          <w:marRight w:val="0"/>
          <w:marTop w:val="200"/>
          <w:marBottom w:val="0"/>
          <w:divBdr>
            <w:top w:val="none" w:sz="0" w:space="0" w:color="auto"/>
            <w:left w:val="none" w:sz="0" w:space="0" w:color="auto"/>
            <w:bottom w:val="none" w:sz="0" w:space="0" w:color="auto"/>
            <w:right w:val="none" w:sz="0" w:space="0" w:color="auto"/>
          </w:divBdr>
        </w:div>
        <w:div w:id="1815485395">
          <w:marLeft w:val="360"/>
          <w:marRight w:val="0"/>
          <w:marTop w:val="200"/>
          <w:marBottom w:val="0"/>
          <w:divBdr>
            <w:top w:val="none" w:sz="0" w:space="0" w:color="auto"/>
            <w:left w:val="none" w:sz="0" w:space="0" w:color="auto"/>
            <w:bottom w:val="none" w:sz="0" w:space="0" w:color="auto"/>
            <w:right w:val="none" w:sz="0" w:space="0" w:color="auto"/>
          </w:divBdr>
        </w:div>
        <w:div w:id="1646004332">
          <w:marLeft w:val="360"/>
          <w:marRight w:val="0"/>
          <w:marTop w:val="200"/>
          <w:marBottom w:val="0"/>
          <w:divBdr>
            <w:top w:val="none" w:sz="0" w:space="0" w:color="auto"/>
            <w:left w:val="none" w:sz="0" w:space="0" w:color="auto"/>
            <w:bottom w:val="none" w:sz="0" w:space="0" w:color="auto"/>
            <w:right w:val="none" w:sz="0" w:space="0" w:color="auto"/>
          </w:divBdr>
        </w:div>
      </w:divsChild>
    </w:div>
    <w:div w:id="838929335">
      <w:bodyDiv w:val="1"/>
      <w:marLeft w:val="0"/>
      <w:marRight w:val="0"/>
      <w:marTop w:val="0"/>
      <w:marBottom w:val="0"/>
      <w:divBdr>
        <w:top w:val="none" w:sz="0" w:space="0" w:color="auto"/>
        <w:left w:val="none" w:sz="0" w:space="0" w:color="auto"/>
        <w:bottom w:val="none" w:sz="0" w:space="0" w:color="auto"/>
        <w:right w:val="none" w:sz="0" w:space="0" w:color="auto"/>
      </w:divBdr>
    </w:div>
    <w:div w:id="1124157131">
      <w:bodyDiv w:val="1"/>
      <w:marLeft w:val="0"/>
      <w:marRight w:val="0"/>
      <w:marTop w:val="0"/>
      <w:marBottom w:val="0"/>
      <w:divBdr>
        <w:top w:val="none" w:sz="0" w:space="0" w:color="auto"/>
        <w:left w:val="none" w:sz="0" w:space="0" w:color="auto"/>
        <w:bottom w:val="none" w:sz="0" w:space="0" w:color="auto"/>
        <w:right w:val="none" w:sz="0" w:space="0" w:color="auto"/>
      </w:divBdr>
    </w:div>
    <w:div w:id="1142771178">
      <w:bodyDiv w:val="1"/>
      <w:marLeft w:val="0"/>
      <w:marRight w:val="0"/>
      <w:marTop w:val="0"/>
      <w:marBottom w:val="0"/>
      <w:divBdr>
        <w:top w:val="none" w:sz="0" w:space="0" w:color="auto"/>
        <w:left w:val="none" w:sz="0" w:space="0" w:color="auto"/>
        <w:bottom w:val="none" w:sz="0" w:space="0" w:color="auto"/>
        <w:right w:val="none" w:sz="0" w:space="0" w:color="auto"/>
      </w:divBdr>
    </w:div>
    <w:div w:id="1363092768">
      <w:bodyDiv w:val="1"/>
      <w:marLeft w:val="0"/>
      <w:marRight w:val="0"/>
      <w:marTop w:val="0"/>
      <w:marBottom w:val="0"/>
      <w:divBdr>
        <w:top w:val="none" w:sz="0" w:space="0" w:color="auto"/>
        <w:left w:val="none" w:sz="0" w:space="0" w:color="auto"/>
        <w:bottom w:val="none" w:sz="0" w:space="0" w:color="auto"/>
        <w:right w:val="none" w:sz="0" w:space="0" w:color="auto"/>
      </w:divBdr>
    </w:div>
    <w:div w:id="1513646604">
      <w:bodyDiv w:val="1"/>
      <w:marLeft w:val="0"/>
      <w:marRight w:val="0"/>
      <w:marTop w:val="0"/>
      <w:marBottom w:val="0"/>
      <w:divBdr>
        <w:top w:val="none" w:sz="0" w:space="0" w:color="auto"/>
        <w:left w:val="none" w:sz="0" w:space="0" w:color="auto"/>
        <w:bottom w:val="none" w:sz="0" w:space="0" w:color="auto"/>
        <w:right w:val="none" w:sz="0" w:space="0" w:color="auto"/>
      </w:divBdr>
      <w:divsChild>
        <w:div w:id="443114005">
          <w:marLeft w:val="360"/>
          <w:marRight w:val="0"/>
          <w:marTop w:val="200"/>
          <w:marBottom w:val="0"/>
          <w:divBdr>
            <w:top w:val="none" w:sz="0" w:space="0" w:color="auto"/>
            <w:left w:val="none" w:sz="0" w:space="0" w:color="auto"/>
            <w:bottom w:val="none" w:sz="0" w:space="0" w:color="auto"/>
            <w:right w:val="none" w:sz="0" w:space="0" w:color="auto"/>
          </w:divBdr>
        </w:div>
        <w:div w:id="1604992568">
          <w:marLeft w:val="360"/>
          <w:marRight w:val="0"/>
          <w:marTop w:val="200"/>
          <w:marBottom w:val="0"/>
          <w:divBdr>
            <w:top w:val="none" w:sz="0" w:space="0" w:color="auto"/>
            <w:left w:val="none" w:sz="0" w:space="0" w:color="auto"/>
            <w:bottom w:val="none" w:sz="0" w:space="0" w:color="auto"/>
            <w:right w:val="none" w:sz="0" w:space="0" w:color="auto"/>
          </w:divBdr>
        </w:div>
        <w:div w:id="2026134031">
          <w:marLeft w:val="360"/>
          <w:marRight w:val="0"/>
          <w:marTop w:val="200"/>
          <w:marBottom w:val="0"/>
          <w:divBdr>
            <w:top w:val="none" w:sz="0" w:space="0" w:color="auto"/>
            <w:left w:val="none" w:sz="0" w:space="0" w:color="auto"/>
            <w:bottom w:val="none" w:sz="0" w:space="0" w:color="auto"/>
            <w:right w:val="none" w:sz="0" w:space="0" w:color="auto"/>
          </w:divBdr>
        </w:div>
        <w:div w:id="408893681">
          <w:marLeft w:val="360"/>
          <w:marRight w:val="0"/>
          <w:marTop w:val="200"/>
          <w:marBottom w:val="0"/>
          <w:divBdr>
            <w:top w:val="none" w:sz="0" w:space="0" w:color="auto"/>
            <w:left w:val="none" w:sz="0" w:space="0" w:color="auto"/>
            <w:bottom w:val="none" w:sz="0" w:space="0" w:color="auto"/>
            <w:right w:val="none" w:sz="0" w:space="0" w:color="auto"/>
          </w:divBdr>
        </w:div>
        <w:div w:id="1718242705">
          <w:marLeft w:val="360"/>
          <w:marRight w:val="0"/>
          <w:marTop w:val="200"/>
          <w:marBottom w:val="0"/>
          <w:divBdr>
            <w:top w:val="none" w:sz="0" w:space="0" w:color="auto"/>
            <w:left w:val="none" w:sz="0" w:space="0" w:color="auto"/>
            <w:bottom w:val="none" w:sz="0" w:space="0" w:color="auto"/>
            <w:right w:val="none" w:sz="0" w:space="0" w:color="auto"/>
          </w:divBdr>
        </w:div>
      </w:divsChild>
    </w:div>
    <w:div w:id="1609464527">
      <w:bodyDiv w:val="1"/>
      <w:marLeft w:val="0"/>
      <w:marRight w:val="0"/>
      <w:marTop w:val="0"/>
      <w:marBottom w:val="0"/>
      <w:divBdr>
        <w:top w:val="none" w:sz="0" w:space="0" w:color="auto"/>
        <w:left w:val="none" w:sz="0" w:space="0" w:color="auto"/>
        <w:bottom w:val="none" w:sz="0" w:space="0" w:color="auto"/>
        <w:right w:val="none" w:sz="0" w:space="0" w:color="auto"/>
      </w:divBdr>
    </w:div>
    <w:div w:id="1614363233">
      <w:bodyDiv w:val="1"/>
      <w:marLeft w:val="0"/>
      <w:marRight w:val="0"/>
      <w:marTop w:val="0"/>
      <w:marBottom w:val="0"/>
      <w:divBdr>
        <w:top w:val="none" w:sz="0" w:space="0" w:color="auto"/>
        <w:left w:val="none" w:sz="0" w:space="0" w:color="auto"/>
        <w:bottom w:val="none" w:sz="0" w:space="0" w:color="auto"/>
        <w:right w:val="none" w:sz="0" w:space="0" w:color="auto"/>
      </w:divBdr>
    </w:div>
    <w:div w:id="1722248877">
      <w:bodyDiv w:val="1"/>
      <w:marLeft w:val="0"/>
      <w:marRight w:val="0"/>
      <w:marTop w:val="0"/>
      <w:marBottom w:val="0"/>
      <w:divBdr>
        <w:top w:val="none" w:sz="0" w:space="0" w:color="auto"/>
        <w:left w:val="none" w:sz="0" w:space="0" w:color="auto"/>
        <w:bottom w:val="none" w:sz="0" w:space="0" w:color="auto"/>
        <w:right w:val="none" w:sz="0" w:space="0" w:color="auto"/>
      </w:divBdr>
      <w:divsChild>
        <w:div w:id="1172792391">
          <w:marLeft w:val="360"/>
          <w:marRight w:val="0"/>
          <w:marTop w:val="200"/>
          <w:marBottom w:val="0"/>
          <w:divBdr>
            <w:top w:val="none" w:sz="0" w:space="0" w:color="auto"/>
            <w:left w:val="none" w:sz="0" w:space="0" w:color="auto"/>
            <w:bottom w:val="none" w:sz="0" w:space="0" w:color="auto"/>
            <w:right w:val="none" w:sz="0" w:space="0" w:color="auto"/>
          </w:divBdr>
        </w:div>
        <w:div w:id="36900194">
          <w:marLeft w:val="360"/>
          <w:marRight w:val="0"/>
          <w:marTop w:val="200"/>
          <w:marBottom w:val="0"/>
          <w:divBdr>
            <w:top w:val="none" w:sz="0" w:space="0" w:color="auto"/>
            <w:left w:val="none" w:sz="0" w:space="0" w:color="auto"/>
            <w:bottom w:val="none" w:sz="0" w:space="0" w:color="auto"/>
            <w:right w:val="none" w:sz="0" w:space="0" w:color="auto"/>
          </w:divBdr>
        </w:div>
        <w:div w:id="1297875921">
          <w:marLeft w:val="360"/>
          <w:marRight w:val="0"/>
          <w:marTop w:val="200"/>
          <w:marBottom w:val="0"/>
          <w:divBdr>
            <w:top w:val="none" w:sz="0" w:space="0" w:color="auto"/>
            <w:left w:val="none" w:sz="0" w:space="0" w:color="auto"/>
            <w:bottom w:val="none" w:sz="0" w:space="0" w:color="auto"/>
            <w:right w:val="none" w:sz="0" w:space="0" w:color="auto"/>
          </w:divBdr>
        </w:div>
        <w:div w:id="1944148824">
          <w:marLeft w:val="360"/>
          <w:marRight w:val="0"/>
          <w:marTop w:val="200"/>
          <w:marBottom w:val="0"/>
          <w:divBdr>
            <w:top w:val="none" w:sz="0" w:space="0" w:color="auto"/>
            <w:left w:val="none" w:sz="0" w:space="0" w:color="auto"/>
            <w:bottom w:val="none" w:sz="0" w:space="0" w:color="auto"/>
            <w:right w:val="none" w:sz="0" w:space="0" w:color="auto"/>
          </w:divBdr>
        </w:div>
      </w:divsChild>
    </w:div>
    <w:div w:id="1821190067">
      <w:bodyDiv w:val="1"/>
      <w:marLeft w:val="0"/>
      <w:marRight w:val="0"/>
      <w:marTop w:val="0"/>
      <w:marBottom w:val="0"/>
      <w:divBdr>
        <w:top w:val="none" w:sz="0" w:space="0" w:color="auto"/>
        <w:left w:val="none" w:sz="0" w:space="0" w:color="auto"/>
        <w:bottom w:val="none" w:sz="0" w:space="0" w:color="auto"/>
        <w:right w:val="none" w:sz="0" w:space="0" w:color="auto"/>
      </w:divBdr>
    </w:div>
    <w:div w:id="2063171295">
      <w:bodyDiv w:val="1"/>
      <w:marLeft w:val="0"/>
      <w:marRight w:val="0"/>
      <w:marTop w:val="0"/>
      <w:marBottom w:val="0"/>
      <w:divBdr>
        <w:top w:val="none" w:sz="0" w:space="0" w:color="auto"/>
        <w:left w:val="none" w:sz="0" w:space="0" w:color="auto"/>
        <w:bottom w:val="none" w:sz="0" w:space="0" w:color="auto"/>
        <w:right w:val="none" w:sz="0" w:space="0" w:color="auto"/>
      </w:divBdr>
      <w:divsChild>
        <w:div w:id="2096054554">
          <w:marLeft w:val="360"/>
          <w:marRight w:val="0"/>
          <w:marTop w:val="200"/>
          <w:marBottom w:val="0"/>
          <w:divBdr>
            <w:top w:val="none" w:sz="0" w:space="0" w:color="auto"/>
            <w:left w:val="none" w:sz="0" w:space="0" w:color="auto"/>
            <w:bottom w:val="none" w:sz="0" w:space="0" w:color="auto"/>
            <w:right w:val="none" w:sz="0" w:space="0" w:color="auto"/>
          </w:divBdr>
        </w:div>
        <w:div w:id="380060253">
          <w:marLeft w:val="360"/>
          <w:marRight w:val="0"/>
          <w:marTop w:val="200"/>
          <w:marBottom w:val="0"/>
          <w:divBdr>
            <w:top w:val="none" w:sz="0" w:space="0" w:color="auto"/>
            <w:left w:val="none" w:sz="0" w:space="0" w:color="auto"/>
            <w:bottom w:val="none" w:sz="0" w:space="0" w:color="auto"/>
            <w:right w:val="none" w:sz="0" w:space="0" w:color="auto"/>
          </w:divBdr>
        </w:div>
      </w:divsChild>
    </w:div>
    <w:div w:id="2145544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TotalTime>
  <Pages>4</Pages>
  <Words>1391</Words>
  <Characters>7935</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Сергей Мандрыкин</cp:lastModifiedBy>
  <cp:revision>34</cp:revision>
  <dcterms:created xsi:type="dcterms:W3CDTF">2017-03-26T11:53:00Z</dcterms:created>
  <dcterms:modified xsi:type="dcterms:W3CDTF">2021-11-28T17:35:00Z</dcterms:modified>
</cp:coreProperties>
</file>